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F744" w14:textId="02B22EB5" w:rsidR="0065412C" w:rsidRDefault="0065412C">
      <w:r>
        <w:t>2022 IRON ORE HERITAGE TRAIL UPDATES AND PLANS</w:t>
      </w:r>
    </w:p>
    <w:p w14:paraId="08B68BB5" w14:textId="08B2F3BB" w:rsidR="0065412C" w:rsidRDefault="0065412C">
      <w:r>
        <w:t>Work begins on our 2023 5 -Year Recreation Plan.  We will be surveying residents on wants/needs for next 5 years to guide our organization.</w:t>
      </w:r>
    </w:p>
    <w:p w14:paraId="543CFC84" w14:textId="4B5A02EB" w:rsidR="0065412C" w:rsidRDefault="0065412C">
      <w:r>
        <w:t>Millage Renewal is on August 3 ballot in Marquette Township.  Millage renewal of .1970 will be voted upon.</w:t>
      </w:r>
    </w:p>
    <w:p w14:paraId="572ECCC8" w14:textId="073C6E40" w:rsidR="0065412C" w:rsidRDefault="0065412C">
      <w:r>
        <w:t>We are repairing/replacing 1200 linear feet of tree root damaged pavement in Ishpeming and Negaunee. Bids are out and due April 21. Project to be completed by November 1, 2022.</w:t>
      </w:r>
    </w:p>
    <w:p w14:paraId="345E51A9" w14:textId="25BF31C5" w:rsidR="0065412C" w:rsidRDefault="0065412C">
      <w:r>
        <w:t>We are submitting 2 grants to the Michigan Natural Resource Trust Fund Board. One is for the acquisition of 176 acres in Negaunee and Marquette Township (known as the Koski Trust Lands).  Access is through the IOHT near the LS&amp;I overpass.  If acquired, we can build nearly 20 miles of single-track trails for our users who hike, mountain bike, snow bike, snowshoe, backwoods xc ski.  They will be known as the Koski Trails. Our 2</w:t>
      </w:r>
      <w:r w:rsidRPr="0065412C">
        <w:rPr>
          <w:vertAlign w:val="superscript"/>
        </w:rPr>
        <w:t>nd</w:t>
      </w:r>
      <w:r>
        <w:t xml:space="preserve"> grant application is for the development of a 5-Mile IOHT Extension to </w:t>
      </w:r>
      <w:proofErr w:type="spellStart"/>
      <w:r>
        <w:t>Lakenenland</w:t>
      </w:r>
      <w:proofErr w:type="spellEnd"/>
      <w:r>
        <w:t>. We will build a parallel non-motorized trail within the State’s Soo Line corridor that will be capped with a bike aggregate for</w:t>
      </w:r>
      <w:r w:rsidR="006D0193">
        <w:t xml:space="preserve"> accessible usage including</w:t>
      </w:r>
      <w:r>
        <w:t xml:space="preserve"> bikers, walkers, </w:t>
      </w:r>
      <w:r w:rsidR="006D0193">
        <w:t>snow bikers, wheel chair users.</w:t>
      </w:r>
    </w:p>
    <w:p w14:paraId="32E527D6" w14:textId="6F148B3A" w:rsidR="006D0193" w:rsidRDefault="006D0193">
      <w:r>
        <w:t>We will continue to maintain our State sponsored ORV route from Negaunee to Republic, including grading, dust control, mowing/trimming.</w:t>
      </w:r>
    </w:p>
    <w:p w14:paraId="022E34EC" w14:textId="141C93CD" w:rsidR="006D0193" w:rsidRDefault="006D0193">
      <w:r>
        <w:t>We have entered into a lease with the City of Negaunee for them to operate a campground and trailhead facility on our lands within the City of Negaunee and adjacent to the trail.</w:t>
      </w:r>
    </w:p>
    <w:p w14:paraId="275EEA8D" w14:textId="3CF557FC" w:rsidR="006D0193" w:rsidRDefault="006D0193">
      <w:r>
        <w:t xml:space="preserve">We will begin our Boardwalk project which calls for the 360 linear feet of boardwalk through an emergent marsh in East Negaunee and will include viewing/seating platforms and interpretive signage of wetlands. </w:t>
      </w:r>
    </w:p>
    <w:p w14:paraId="5AB23CC1" w14:textId="77777777" w:rsidR="006D0193" w:rsidRDefault="006D0193"/>
    <w:sectPr w:rsidR="006D0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2C"/>
    <w:rsid w:val="00183421"/>
    <w:rsid w:val="0065412C"/>
    <w:rsid w:val="006D0193"/>
    <w:rsid w:val="00B66C6D"/>
    <w:rsid w:val="00E5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CB31"/>
  <w15:chartTrackingRefBased/>
  <w15:docId w15:val="{E787DCED-1BEA-4BF1-9EB2-0402788E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Fulsher</dc:creator>
  <cp:keywords/>
  <dc:description/>
  <cp:lastModifiedBy>Carol Fulsher</cp:lastModifiedBy>
  <cp:revision>1</cp:revision>
  <dcterms:created xsi:type="dcterms:W3CDTF">2022-03-16T13:54:00Z</dcterms:created>
  <dcterms:modified xsi:type="dcterms:W3CDTF">2022-03-16T14:03:00Z</dcterms:modified>
</cp:coreProperties>
</file>