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14FD482A" w14:textId="36AA77AB" w:rsidR="009E47E2" w:rsidRDefault="003B58E7" w:rsidP="00D81AAE">
      <w:pPr>
        <w:autoSpaceDE w:val="0"/>
        <w:autoSpaceDN w:val="0"/>
        <w:adjustRightInd w:val="0"/>
        <w:spacing w:after="0" w:line="240" w:lineRule="auto"/>
        <w:jc w:val="center"/>
        <w:rPr>
          <w:rFonts w:ascii="Arial" w:hAnsi="Arial" w:cs="Arial"/>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MINUTES</w:t>
      </w:r>
      <w:r w:rsidR="00D81AAE">
        <w:rPr>
          <w:rFonts w:ascii="Arial" w:hAnsi="Arial" w:cs="Arial"/>
          <w:b/>
          <w:bCs/>
          <w:sz w:val="24"/>
          <w:szCs w:val="24"/>
        </w:rPr>
        <w:t xml:space="preserve"> of</w:t>
      </w:r>
      <w:r w:rsidR="009B5C6D">
        <w:rPr>
          <w:rFonts w:ascii="Arial" w:hAnsi="Arial" w:cs="Arial"/>
          <w:b/>
          <w:bCs/>
          <w:sz w:val="24"/>
          <w:szCs w:val="24"/>
        </w:rPr>
        <w:t xml:space="preserve"> </w:t>
      </w:r>
      <w:r w:rsidR="00D411CB">
        <w:rPr>
          <w:rFonts w:ascii="Arial" w:hAnsi="Arial" w:cs="Arial"/>
          <w:b/>
          <w:bCs/>
          <w:sz w:val="24"/>
          <w:szCs w:val="24"/>
        </w:rPr>
        <w:t>NOVEMBER 20</w:t>
      </w:r>
      <w:r w:rsidR="00D81AAE">
        <w:rPr>
          <w:rFonts w:ascii="Arial" w:hAnsi="Arial" w:cs="Arial"/>
          <w:b/>
          <w:bCs/>
          <w:sz w:val="24"/>
          <w:szCs w:val="24"/>
        </w:rPr>
        <w:t>, 2019</w:t>
      </w:r>
    </w:p>
    <w:p w14:paraId="0E3C7382" w14:textId="5F24708D" w:rsidR="0065323B" w:rsidRDefault="00D411CB"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DRAFT </w:t>
      </w:r>
      <w:r w:rsidR="00A90C00">
        <w:rPr>
          <w:rFonts w:ascii="Arial" w:hAnsi="Arial" w:cs="Arial"/>
          <w:sz w:val="24"/>
          <w:szCs w:val="24"/>
        </w:rPr>
        <w:t>MINUTES</w:t>
      </w:r>
    </w:p>
    <w:p w14:paraId="59E4B852" w14:textId="4F5BC6D1"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A90C00">
        <w:rPr>
          <w:rFonts w:ascii="Arial" w:hAnsi="Arial" w:cs="Arial"/>
          <w:sz w:val="24"/>
          <w:szCs w:val="24"/>
        </w:rPr>
        <w:t xml:space="preserve">– Don Britton, Chocolay; Nick Leach, Marquette; Glenn Johnson, Marquette Township; Al Reynolds, Negaunee Township; Jim Thomas, Negaunee; Larry Bussone, Ishpeming; Dawn Hoffman, Tilden Township; Jim Brennan, Republic </w:t>
      </w:r>
      <w:r w:rsidR="00795E64">
        <w:rPr>
          <w:rFonts w:ascii="Arial" w:hAnsi="Arial" w:cs="Arial"/>
          <w:sz w:val="24"/>
          <w:szCs w:val="24"/>
        </w:rPr>
        <w:t>T</w:t>
      </w:r>
      <w:r w:rsidR="00A90C00">
        <w:rPr>
          <w:rFonts w:ascii="Arial" w:hAnsi="Arial" w:cs="Arial"/>
          <w:sz w:val="24"/>
          <w:szCs w:val="24"/>
        </w:rPr>
        <w:t>ownship; Lauren Luce, Marquette County</w:t>
      </w:r>
      <w:r w:rsidR="00A90C00">
        <w:rPr>
          <w:rFonts w:ascii="Arial" w:hAnsi="Arial" w:cs="Arial"/>
          <w:sz w:val="24"/>
          <w:szCs w:val="24"/>
        </w:rPr>
        <w:br/>
        <w:t>Guest:  Kathy Peters</w:t>
      </w:r>
      <w:r w:rsidR="00795E64">
        <w:rPr>
          <w:rFonts w:ascii="Arial" w:hAnsi="Arial" w:cs="Arial"/>
          <w:sz w:val="24"/>
          <w:szCs w:val="24"/>
        </w:rPr>
        <w:t>, Mike Lempinen, Hayley Blake, mBank</w:t>
      </w:r>
      <w:r w:rsidR="00216CC4">
        <w:rPr>
          <w:rFonts w:ascii="Arial" w:hAnsi="Arial" w:cs="Arial"/>
          <w:sz w:val="24"/>
          <w:szCs w:val="24"/>
        </w:rPr>
        <w:br/>
      </w:r>
    </w:p>
    <w:p w14:paraId="71855EE6" w14:textId="0F2ECA56"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795E64">
        <w:rPr>
          <w:rFonts w:ascii="Arial" w:hAnsi="Arial" w:cs="Arial"/>
          <w:sz w:val="24"/>
          <w:szCs w:val="24"/>
        </w:rPr>
        <w:t>– No public comment</w:t>
      </w:r>
      <w:r w:rsidR="005F6216">
        <w:rPr>
          <w:rFonts w:ascii="Arial" w:hAnsi="Arial" w:cs="Arial"/>
          <w:sz w:val="24"/>
          <w:szCs w:val="24"/>
        </w:rPr>
        <w:br/>
      </w:r>
    </w:p>
    <w:p w14:paraId="70B0D265" w14:textId="170C3EC0" w:rsidR="00CC1A84" w:rsidRPr="002C0D02" w:rsidRDefault="000117F7" w:rsidP="00D751A0">
      <w:pPr>
        <w:pStyle w:val="ListParagraph"/>
        <w:numPr>
          <w:ilvl w:val="1"/>
          <w:numId w:val="1"/>
        </w:numPr>
        <w:autoSpaceDE w:val="0"/>
        <w:autoSpaceDN w:val="0"/>
        <w:adjustRightInd w:val="0"/>
        <w:spacing w:after="0" w:line="240" w:lineRule="auto"/>
        <w:rPr>
          <w:rFonts w:ascii="Arial" w:hAnsi="Arial" w:cs="Arial"/>
          <w:sz w:val="24"/>
          <w:szCs w:val="24"/>
        </w:rPr>
      </w:pPr>
      <w:r w:rsidRPr="002C0D02">
        <w:rPr>
          <w:rFonts w:ascii="Arial" w:hAnsi="Arial" w:cs="Arial"/>
          <w:sz w:val="24"/>
          <w:szCs w:val="24"/>
        </w:rPr>
        <w:t xml:space="preserve">APPROVAL OF </w:t>
      </w:r>
      <w:r w:rsidR="00A85584" w:rsidRPr="002C0D02">
        <w:rPr>
          <w:rFonts w:ascii="Arial" w:hAnsi="Arial" w:cs="Arial"/>
          <w:sz w:val="24"/>
          <w:szCs w:val="24"/>
        </w:rPr>
        <w:t xml:space="preserve">CONSENT </w:t>
      </w:r>
      <w:r w:rsidRPr="002C0D02">
        <w:rPr>
          <w:rFonts w:ascii="Arial" w:hAnsi="Arial" w:cs="Arial"/>
          <w:sz w:val="24"/>
          <w:szCs w:val="24"/>
        </w:rPr>
        <w:t>AGENDA</w:t>
      </w:r>
      <w:r w:rsidR="00663CD7" w:rsidRPr="002C0D02">
        <w:rPr>
          <w:rFonts w:ascii="Arial" w:hAnsi="Arial" w:cs="Arial"/>
          <w:sz w:val="24"/>
          <w:szCs w:val="24"/>
        </w:rPr>
        <w:t xml:space="preserve"> </w:t>
      </w:r>
      <w:r w:rsidR="00DA2C9F" w:rsidRPr="002C0D02">
        <w:rPr>
          <w:rFonts w:ascii="Arial" w:hAnsi="Arial" w:cs="Arial"/>
          <w:sz w:val="24"/>
          <w:szCs w:val="24"/>
        </w:rPr>
        <w:t xml:space="preserve">  </w:t>
      </w:r>
      <w:r w:rsidR="00C4643A" w:rsidRPr="002C0D02">
        <w:rPr>
          <w:rFonts w:ascii="Arial" w:hAnsi="Arial" w:cs="Arial"/>
          <w:sz w:val="24"/>
          <w:szCs w:val="24"/>
        </w:rPr>
        <w:t xml:space="preserve">- </w:t>
      </w:r>
      <w:r w:rsidR="00795E64" w:rsidRPr="002C0D02">
        <w:rPr>
          <w:rFonts w:ascii="Arial" w:hAnsi="Arial" w:cs="Arial"/>
          <w:b/>
          <w:bCs/>
          <w:sz w:val="24"/>
          <w:szCs w:val="24"/>
        </w:rPr>
        <w:t>Hoffman motioned to approve</w:t>
      </w:r>
      <w:r w:rsidR="005F6216" w:rsidRPr="002C0D02">
        <w:rPr>
          <w:rFonts w:ascii="Arial" w:hAnsi="Arial" w:cs="Arial"/>
          <w:b/>
          <w:bCs/>
          <w:sz w:val="24"/>
          <w:szCs w:val="24"/>
        </w:rPr>
        <w:t xml:space="preserve"> consent agenda as presented</w:t>
      </w:r>
      <w:r w:rsidR="00795E64" w:rsidRPr="002C0D02">
        <w:rPr>
          <w:rFonts w:ascii="Arial" w:hAnsi="Arial" w:cs="Arial"/>
          <w:b/>
          <w:bCs/>
          <w:sz w:val="24"/>
          <w:szCs w:val="24"/>
        </w:rPr>
        <w:t>; Bussone seconded</w:t>
      </w:r>
      <w:r w:rsidR="005F6216" w:rsidRPr="002C0D02">
        <w:rPr>
          <w:rFonts w:ascii="Arial" w:hAnsi="Arial" w:cs="Arial"/>
          <w:b/>
          <w:bCs/>
          <w:sz w:val="24"/>
          <w:szCs w:val="24"/>
        </w:rPr>
        <w:t xml:space="preserve"> motion.</w:t>
      </w:r>
      <w:r w:rsidR="005F6216" w:rsidRPr="002C0D02">
        <w:rPr>
          <w:rFonts w:ascii="Arial" w:hAnsi="Arial" w:cs="Arial"/>
          <w:sz w:val="24"/>
          <w:szCs w:val="24"/>
        </w:rPr>
        <w:t xml:space="preserve">  Consent agenda includes October minutes, October balance sheet showing total assets of $622,102, total liabilities of $155,006, and total equity of $467,095; October profit/loss showing income at $250, expenses of $79600 for net income of ($79,350).  Ytd income of $69,492.  Q4 budget v actual showing income at 45%, expense at 131% and net income at 132%.  YTD net income at 247%. October general ledger showing checks written 2324 – 2341, and November bills to be p</w:t>
      </w:r>
      <w:r w:rsidR="002C0D02">
        <w:rPr>
          <w:rFonts w:ascii="Arial" w:hAnsi="Arial" w:cs="Arial"/>
          <w:sz w:val="24"/>
          <w:szCs w:val="24"/>
        </w:rPr>
        <w:t>a</w:t>
      </w:r>
      <w:r w:rsidR="005F6216" w:rsidRPr="002C0D02">
        <w:rPr>
          <w:rFonts w:ascii="Arial" w:hAnsi="Arial" w:cs="Arial"/>
          <w:sz w:val="24"/>
          <w:szCs w:val="24"/>
        </w:rPr>
        <w:t>id tot</w:t>
      </w:r>
      <w:r w:rsidR="002C0D02">
        <w:rPr>
          <w:rFonts w:ascii="Arial" w:hAnsi="Arial" w:cs="Arial"/>
          <w:sz w:val="24"/>
          <w:szCs w:val="24"/>
        </w:rPr>
        <w:t>al</w:t>
      </w:r>
      <w:r w:rsidR="005F6216" w:rsidRPr="002C0D02">
        <w:rPr>
          <w:rFonts w:ascii="Arial" w:hAnsi="Arial" w:cs="Arial"/>
          <w:sz w:val="24"/>
          <w:szCs w:val="24"/>
        </w:rPr>
        <w:t xml:space="preserve">ing </w:t>
      </w:r>
      <w:r w:rsidR="002C0D02" w:rsidRPr="002C0D02">
        <w:rPr>
          <w:rFonts w:ascii="Arial" w:hAnsi="Arial" w:cs="Arial"/>
          <w:sz w:val="24"/>
          <w:szCs w:val="24"/>
        </w:rPr>
        <w:t xml:space="preserve">$26,223.  </w:t>
      </w:r>
      <w:r w:rsidR="002C0D02" w:rsidRPr="002C0D02">
        <w:rPr>
          <w:rFonts w:ascii="Arial" w:hAnsi="Arial" w:cs="Arial"/>
          <w:b/>
          <w:bCs/>
          <w:sz w:val="24"/>
          <w:szCs w:val="24"/>
        </w:rPr>
        <w:t>Vote and motion carried</w:t>
      </w:r>
      <w:r w:rsidR="002C0D02" w:rsidRPr="002C0D02">
        <w:rPr>
          <w:rFonts w:ascii="Arial" w:hAnsi="Arial" w:cs="Arial"/>
          <w:sz w:val="24"/>
          <w:szCs w:val="24"/>
        </w:rPr>
        <w:t xml:space="preserve">. </w:t>
      </w:r>
      <w:r w:rsidR="00216CC4" w:rsidRPr="002C0D02">
        <w:rPr>
          <w:rFonts w:ascii="Arial" w:hAnsi="Arial" w:cs="Arial"/>
          <w:sz w:val="24"/>
          <w:szCs w:val="24"/>
        </w:rPr>
        <w:br/>
      </w:r>
    </w:p>
    <w:p w14:paraId="0D1F27DF" w14:textId="25F6576A" w:rsidR="002C0D02"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95E64">
        <w:rPr>
          <w:rFonts w:ascii="Arial" w:hAnsi="Arial" w:cs="Arial"/>
          <w:sz w:val="24"/>
          <w:szCs w:val="24"/>
        </w:rPr>
        <w:t xml:space="preserve">– </w:t>
      </w:r>
      <w:r w:rsidR="00795E64" w:rsidRPr="00D81AAE">
        <w:rPr>
          <w:rFonts w:ascii="Arial" w:hAnsi="Arial" w:cs="Arial"/>
          <w:b/>
          <w:bCs/>
          <w:sz w:val="24"/>
          <w:szCs w:val="24"/>
        </w:rPr>
        <w:t xml:space="preserve">Leach motioned to approve agenda with </w:t>
      </w:r>
      <w:r w:rsidR="002C0D02" w:rsidRPr="00D81AAE">
        <w:rPr>
          <w:rFonts w:ascii="Arial" w:hAnsi="Arial" w:cs="Arial"/>
          <w:b/>
          <w:bCs/>
          <w:sz w:val="24"/>
          <w:szCs w:val="24"/>
        </w:rPr>
        <w:t xml:space="preserve">addition under new business VE.  Carp River Fisheries Camera.  Thomas requested that VD. Investment be moved up to on agenda to IV.  Investment Presentation; </w:t>
      </w:r>
      <w:r w:rsidR="00795E64" w:rsidRPr="00D81AAE">
        <w:rPr>
          <w:rFonts w:ascii="Arial" w:hAnsi="Arial" w:cs="Arial"/>
          <w:b/>
          <w:bCs/>
          <w:sz w:val="24"/>
          <w:szCs w:val="24"/>
        </w:rPr>
        <w:t>Brennan</w:t>
      </w:r>
      <w:r w:rsidR="002C0D02" w:rsidRPr="00D81AAE">
        <w:rPr>
          <w:rFonts w:ascii="Arial" w:hAnsi="Arial" w:cs="Arial"/>
          <w:b/>
          <w:bCs/>
          <w:sz w:val="24"/>
          <w:szCs w:val="24"/>
        </w:rPr>
        <w:t xml:space="preserve"> seconded motion.  Vote and motion carried. </w:t>
      </w:r>
      <w:r w:rsidR="00795E64" w:rsidRPr="00D81AAE">
        <w:rPr>
          <w:rFonts w:ascii="Arial" w:hAnsi="Arial" w:cs="Arial"/>
          <w:sz w:val="24"/>
          <w:szCs w:val="24"/>
        </w:rPr>
        <w:br/>
      </w:r>
    </w:p>
    <w:p w14:paraId="4A8472E3" w14:textId="77EE5E16" w:rsidR="004A3EC1" w:rsidRPr="00CC1A71" w:rsidRDefault="00FA25A3" w:rsidP="00524A3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Investment</w:t>
      </w:r>
      <w:r w:rsidR="002C0D02">
        <w:rPr>
          <w:rFonts w:ascii="Arial" w:hAnsi="Arial" w:cs="Arial"/>
          <w:sz w:val="24"/>
          <w:szCs w:val="24"/>
        </w:rPr>
        <w:t xml:space="preserve"> Presentation</w:t>
      </w:r>
      <w:r>
        <w:rPr>
          <w:rFonts w:ascii="Arial" w:hAnsi="Arial" w:cs="Arial"/>
          <w:sz w:val="24"/>
          <w:szCs w:val="24"/>
        </w:rPr>
        <w:t xml:space="preserve"> –</w:t>
      </w:r>
      <w:r w:rsidR="002C0D02">
        <w:rPr>
          <w:rFonts w:ascii="Arial" w:hAnsi="Arial" w:cs="Arial"/>
          <w:sz w:val="24"/>
          <w:szCs w:val="24"/>
        </w:rPr>
        <w:t xml:space="preserve"> Chair Britton introduced </w:t>
      </w:r>
      <w:r>
        <w:rPr>
          <w:rFonts w:ascii="Arial" w:hAnsi="Arial" w:cs="Arial"/>
          <w:sz w:val="24"/>
          <w:szCs w:val="24"/>
        </w:rPr>
        <w:t>Hayley Blake</w:t>
      </w:r>
      <w:r w:rsidR="002C0D02">
        <w:rPr>
          <w:rFonts w:ascii="Arial" w:hAnsi="Arial" w:cs="Arial"/>
          <w:sz w:val="24"/>
          <w:szCs w:val="24"/>
        </w:rPr>
        <w:t xml:space="preserve"> from mBank.  Provided background on looking for higher return investments for IOHRA deposits.  Blake noted that mBank has a Sweep Account that is fully FDIC insured for 1.35% plus money market at 1.25% and checking at 1%.  IOHRA decides upon how much they want in bank at any one time and there is an automatic sweep to move money back and forth.  This gives all monies over $250K FDIC insurance plus provides a better investment rate of our current .2% in Sweep and .25% in savings.  Discussed also that Embers Credit Union is offering a special 19-month CD at 2%.  </w:t>
      </w:r>
      <w:r w:rsidRPr="002C0D02">
        <w:rPr>
          <w:rFonts w:ascii="Arial" w:hAnsi="Arial" w:cs="Arial"/>
          <w:b/>
          <w:bCs/>
          <w:sz w:val="24"/>
          <w:szCs w:val="24"/>
        </w:rPr>
        <w:t xml:space="preserve">Thomas motioned to move funds from Range Bank to mBank with </w:t>
      </w:r>
      <w:r w:rsidR="002C0D02" w:rsidRPr="002C0D02">
        <w:rPr>
          <w:rFonts w:ascii="Arial" w:hAnsi="Arial" w:cs="Arial"/>
          <w:b/>
          <w:bCs/>
          <w:sz w:val="24"/>
          <w:szCs w:val="24"/>
        </w:rPr>
        <w:t>option to open a 19-month cd at Embers at 2%. Hoffman seconded motion</w:t>
      </w:r>
      <w:r w:rsidRPr="002C0D02">
        <w:rPr>
          <w:rFonts w:ascii="Arial" w:hAnsi="Arial" w:cs="Arial"/>
          <w:b/>
          <w:bCs/>
          <w:sz w:val="24"/>
          <w:szCs w:val="24"/>
        </w:rPr>
        <w:t xml:space="preserve">.  Vote and motion carries. </w:t>
      </w:r>
      <w:r w:rsidR="00216CC4" w:rsidRPr="002C0D02">
        <w:rPr>
          <w:rFonts w:ascii="Arial" w:hAnsi="Arial" w:cs="Arial"/>
          <w:b/>
          <w:bCs/>
          <w:sz w:val="24"/>
          <w:szCs w:val="24"/>
        </w:rPr>
        <w:br/>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1F500B5D"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21400F">
        <w:rPr>
          <w:rFonts w:ascii="Arial" w:hAnsi="Arial" w:cs="Arial"/>
          <w:sz w:val="24"/>
          <w:szCs w:val="24"/>
        </w:rPr>
        <w:t xml:space="preserve"> - </w:t>
      </w:r>
      <w:r w:rsidR="002C0D02">
        <w:rPr>
          <w:rFonts w:ascii="Arial" w:hAnsi="Arial" w:cs="Arial"/>
          <w:sz w:val="24"/>
          <w:szCs w:val="24"/>
        </w:rPr>
        <w:t xml:space="preserve">Fulsher updated that our engineer is working on specs for pilings. Goal is to get </w:t>
      </w:r>
      <w:r w:rsidR="00DF4459">
        <w:rPr>
          <w:rFonts w:ascii="Arial" w:hAnsi="Arial" w:cs="Arial"/>
          <w:sz w:val="24"/>
          <w:szCs w:val="24"/>
        </w:rPr>
        <w:t>bid documents to DNR</w:t>
      </w:r>
      <w:r w:rsidR="002C0D02">
        <w:rPr>
          <w:rFonts w:ascii="Arial" w:hAnsi="Arial" w:cs="Arial"/>
          <w:sz w:val="24"/>
          <w:szCs w:val="24"/>
        </w:rPr>
        <w:t xml:space="preserve"> in winter, get okayed and </w:t>
      </w:r>
      <w:r w:rsidR="007A5269">
        <w:rPr>
          <w:rFonts w:ascii="Arial" w:hAnsi="Arial" w:cs="Arial"/>
          <w:sz w:val="24"/>
          <w:szCs w:val="24"/>
        </w:rPr>
        <w:t xml:space="preserve">bid out.  Contractor could start as soon as April 1. Deadline is June 30, 2020 or we need to get an extension.  </w:t>
      </w:r>
    </w:p>
    <w:p w14:paraId="48766BCB" w14:textId="12B804AC"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21400F">
        <w:rPr>
          <w:rFonts w:ascii="Arial" w:hAnsi="Arial" w:cs="Arial"/>
          <w:sz w:val="24"/>
          <w:szCs w:val="24"/>
        </w:rPr>
        <w:t xml:space="preserve">– </w:t>
      </w:r>
      <w:r w:rsidR="007A5269">
        <w:rPr>
          <w:rFonts w:ascii="Arial" w:hAnsi="Arial" w:cs="Arial"/>
          <w:sz w:val="24"/>
          <w:szCs w:val="24"/>
        </w:rPr>
        <w:t>Our final score is 370, up from 335 preliminary score. We will find out final rankings in December to see if we made the cut.  Discussed DNR Trust Fund’s possible new scoring criteria for 2020.</w:t>
      </w:r>
      <w:r w:rsidR="00DF2D9F">
        <w:rPr>
          <w:rFonts w:ascii="Arial" w:hAnsi="Arial" w:cs="Arial"/>
          <w:sz w:val="24"/>
          <w:szCs w:val="24"/>
        </w:rPr>
        <w:br/>
      </w:r>
    </w:p>
    <w:p w14:paraId="27D9B9BB" w14:textId="6B4AE78D" w:rsidR="00456A5F" w:rsidRPr="0021434B" w:rsidRDefault="003C63C9" w:rsidP="0021434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685E3BF2" w14:textId="3C175F72" w:rsidR="003159D9" w:rsidRDefault="002F0B7E"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Project Overview</w:t>
      </w:r>
      <w:r w:rsidR="00DF2D9F">
        <w:rPr>
          <w:rFonts w:ascii="Arial" w:hAnsi="Arial" w:cs="Arial"/>
          <w:sz w:val="24"/>
          <w:szCs w:val="24"/>
        </w:rPr>
        <w:t>/Costs/Income</w:t>
      </w:r>
      <w:r w:rsidR="009D7448">
        <w:rPr>
          <w:rFonts w:ascii="Arial" w:hAnsi="Arial" w:cs="Arial"/>
          <w:sz w:val="24"/>
          <w:szCs w:val="24"/>
        </w:rPr>
        <w:t>/Schedule</w:t>
      </w:r>
      <w:r w:rsidR="0021400F">
        <w:rPr>
          <w:rFonts w:ascii="Arial" w:hAnsi="Arial" w:cs="Arial"/>
          <w:sz w:val="24"/>
          <w:szCs w:val="24"/>
        </w:rPr>
        <w:t xml:space="preserve"> – </w:t>
      </w:r>
      <w:r w:rsidR="007A5269">
        <w:rPr>
          <w:rFonts w:ascii="Arial" w:hAnsi="Arial" w:cs="Arial"/>
          <w:sz w:val="24"/>
          <w:szCs w:val="24"/>
        </w:rPr>
        <w:t xml:space="preserve">Britton noted that Premeau is looking to put a heated tent up to continue with kiln construction. Trying to finalize by December 15.  </w:t>
      </w:r>
      <w:r w:rsidR="0021400F">
        <w:rPr>
          <w:rFonts w:ascii="Arial" w:hAnsi="Arial" w:cs="Arial"/>
          <w:sz w:val="24"/>
          <w:szCs w:val="24"/>
        </w:rPr>
        <w:t xml:space="preserve">Mortar that freezes will provide a weak point.  </w:t>
      </w:r>
      <w:r w:rsidR="007A5269">
        <w:rPr>
          <w:rFonts w:ascii="Arial" w:hAnsi="Arial" w:cs="Arial"/>
          <w:sz w:val="24"/>
          <w:szCs w:val="24"/>
        </w:rPr>
        <w:t>Our deadline was November 30, but early snow and cold weather delayed the project.  Income and expenses also noted with $193,449 in expenses thus far with income of $81,554.  Will continue to sell pavers at $100 through the winter since pavers will not be installed until spring.</w:t>
      </w:r>
    </w:p>
    <w:p w14:paraId="016AE6DF" w14:textId="0BF4E037" w:rsidR="00216CC4" w:rsidRDefault="00216CC4"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Kiln</w:t>
      </w:r>
      <w:r w:rsidR="00D411CB">
        <w:rPr>
          <w:rFonts w:ascii="Arial" w:hAnsi="Arial" w:cs="Arial"/>
          <w:sz w:val="24"/>
          <w:szCs w:val="24"/>
        </w:rPr>
        <w:t xml:space="preserve"> Door Signage and Plaque</w:t>
      </w:r>
      <w:r w:rsidR="00FE4A4F">
        <w:rPr>
          <w:rFonts w:ascii="Arial" w:hAnsi="Arial" w:cs="Arial"/>
          <w:sz w:val="24"/>
          <w:szCs w:val="24"/>
        </w:rPr>
        <w:t xml:space="preserve"> – 36” x 28” stainless steel</w:t>
      </w:r>
      <w:r w:rsidR="007A5269">
        <w:rPr>
          <w:rFonts w:ascii="Arial" w:hAnsi="Arial" w:cs="Arial"/>
          <w:sz w:val="24"/>
          <w:szCs w:val="24"/>
        </w:rPr>
        <w:t xml:space="preserve"> plaque being made by U.P. Fabricating.  Proof of plaque with changes in packet.</w:t>
      </w:r>
    </w:p>
    <w:p w14:paraId="71337518" w14:textId="62FFA0E6" w:rsidR="00456A5F" w:rsidRDefault="007E58B2" w:rsidP="00456A5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r w:rsidR="003C63C9">
        <w:rPr>
          <w:rFonts w:ascii="Arial" w:hAnsi="Arial" w:cs="Arial"/>
          <w:sz w:val="24"/>
          <w:szCs w:val="24"/>
        </w:rPr>
        <w:t xml:space="preserve"> List</w:t>
      </w:r>
    </w:p>
    <w:p w14:paraId="03CC83E8" w14:textId="144F2FAE" w:rsidR="00405DF6" w:rsidRDefault="00405DF6" w:rsidP="00405DF6">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Lake Superior Shoreline Info &amp; Grants</w:t>
      </w:r>
      <w:r w:rsidR="00FE4A4F">
        <w:rPr>
          <w:rFonts w:ascii="Arial" w:hAnsi="Arial" w:cs="Arial"/>
          <w:sz w:val="24"/>
          <w:szCs w:val="24"/>
        </w:rPr>
        <w:t xml:space="preserve"> </w:t>
      </w:r>
      <w:r w:rsidR="007A5269">
        <w:rPr>
          <w:rFonts w:ascii="Arial" w:hAnsi="Arial" w:cs="Arial"/>
          <w:sz w:val="24"/>
          <w:szCs w:val="24"/>
        </w:rPr>
        <w:t>–</w:t>
      </w:r>
      <w:r w:rsidR="00FE4A4F">
        <w:rPr>
          <w:rFonts w:ascii="Arial" w:hAnsi="Arial" w:cs="Arial"/>
          <w:sz w:val="24"/>
          <w:szCs w:val="24"/>
        </w:rPr>
        <w:t xml:space="preserve"> </w:t>
      </w:r>
      <w:r w:rsidR="007A5269">
        <w:rPr>
          <w:rFonts w:ascii="Arial" w:hAnsi="Arial" w:cs="Arial"/>
          <w:sz w:val="24"/>
          <w:szCs w:val="24"/>
        </w:rPr>
        <w:t xml:space="preserve">Biggest item is the shoreline erosion control.  Bid was awarded to low bidder Smith Paving for </w:t>
      </w:r>
      <w:r w:rsidR="00FE4A4F">
        <w:rPr>
          <w:rFonts w:ascii="Arial" w:hAnsi="Arial" w:cs="Arial"/>
          <w:sz w:val="24"/>
          <w:szCs w:val="24"/>
        </w:rPr>
        <w:t>$75K</w:t>
      </w:r>
      <w:r w:rsidR="007A5269">
        <w:rPr>
          <w:rFonts w:ascii="Arial" w:hAnsi="Arial" w:cs="Arial"/>
          <w:sz w:val="24"/>
          <w:szCs w:val="24"/>
        </w:rPr>
        <w:t xml:space="preserve">. Only had enough monies to take care of two sites.  Monies will come through Snowmobile grant, RIP grant, and Iron Belle grant.  Work is complete on one site across from DNR office. Superior Watershed Partnership, working with partners, including City of Marquette, as grantee submitted an MDOT Transportation Alternative Program grant request for $670,000 to do long term maintenance on this section of trail.  </w:t>
      </w:r>
      <w:r w:rsidR="00FE4A4F">
        <w:rPr>
          <w:rFonts w:ascii="Arial" w:hAnsi="Arial" w:cs="Arial"/>
          <w:sz w:val="24"/>
          <w:szCs w:val="24"/>
        </w:rPr>
        <w:t xml:space="preserve"> </w:t>
      </w:r>
    </w:p>
    <w:p w14:paraId="03A50F7D" w14:textId="33C6486C" w:rsidR="00456A5F" w:rsidRDefault="002F0B7E" w:rsidP="002F0B7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Republic, Ishpeming</w:t>
      </w:r>
      <w:r w:rsidR="00B61C27">
        <w:rPr>
          <w:rFonts w:ascii="Arial" w:hAnsi="Arial" w:cs="Arial"/>
          <w:sz w:val="24"/>
          <w:szCs w:val="24"/>
        </w:rPr>
        <w:t>, Negaunee</w:t>
      </w:r>
      <w:r>
        <w:rPr>
          <w:rFonts w:ascii="Arial" w:hAnsi="Arial" w:cs="Arial"/>
          <w:sz w:val="24"/>
          <w:szCs w:val="24"/>
        </w:rPr>
        <w:t xml:space="preserve"> Trailhead Update</w:t>
      </w:r>
      <w:r w:rsidR="00B61C27">
        <w:rPr>
          <w:rFonts w:ascii="Arial" w:hAnsi="Arial" w:cs="Arial"/>
          <w:sz w:val="24"/>
          <w:szCs w:val="24"/>
        </w:rPr>
        <w:t>s</w:t>
      </w:r>
      <w:r w:rsidR="008B2953">
        <w:rPr>
          <w:rFonts w:ascii="Arial" w:hAnsi="Arial" w:cs="Arial"/>
          <w:sz w:val="24"/>
          <w:szCs w:val="24"/>
        </w:rPr>
        <w:t xml:space="preserve"> – </w:t>
      </w:r>
      <w:r w:rsidR="007A5269">
        <w:rPr>
          <w:rFonts w:ascii="Arial" w:hAnsi="Arial" w:cs="Arial"/>
          <w:sz w:val="24"/>
          <w:szCs w:val="24"/>
        </w:rPr>
        <w:t>Brennan provided updates on Republic trailhead.  New outside signage up, Iron Ore Heritage Trailhead #1.  Now doing indoor work.</w:t>
      </w:r>
      <w:r w:rsidR="008B2953">
        <w:rPr>
          <w:rFonts w:ascii="Arial" w:hAnsi="Arial" w:cs="Arial"/>
          <w:sz w:val="24"/>
          <w:szCs w:val="24"/>
        </w:rPr>
        <w:t xml:space="preserve"> Ishpeming trail head almost done, doors need to go in</w:t>
      </w:r>
      <w:r w:rsidR="007A5269">
        <w:rPr>
          <w:rFonts w:ascii="Arial" w:hAnsi="Arial" w:cs="Arial"/>
          <w:sz w:val="24"/>
          <w:szCs w:val="24"/>
        </w:rPr>
        <w:t xml:space="preserve">. Fulsher recommended that our kiosk at Cliffs Shaft be moved over to the Bancroft Pavilion. Thomas to request how IOHT will be recognized at Negaunee. </w:t>
      </w:r>
      <w:r w:rsidR="008B2953">
        <w:rPr>
          <w:rFonts w:ascii="Arial" w:hAnsi="Arial" w:cs="Arial"/>
          <w:sz w:val="24"/>
          <w:szCs w:val="24"/>
        </w:rPr>
        <w:t xml:space="preserve"> </w:t>
      </w:r>
      <w:r w:rsidR="008B2953">
        <w:rPr>
          <w:rFonts w:ascii="Arial" w:hAnsi="Arial" w:cs="Arial"/>
          <w:sz w:val="24"/>
          <w:szCs w:val="24"/>
        </w:rPr>
        <w:br/>
      </w:r>
    </w:p>
    <w:p w14:paraId="06AD0285" w14:textId="5B2C800D" w:rsidR="00DF2D9F" w:rsidRDefault="00DF2D9F" w:rsidP="002F0B7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IOHT Property </w:t>
      </w:r>
    </w:p>
    <w:p w14:paraId="55395D1F" w14:textId="3FCE2877" w:rsidR="00DF2D9F" w:rsidRDefault="00DF2D9F" w:rsidP="00DF2D9F">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Forester Review notes from November 4</w:t>
      </w:r>
      <w:r w:rsidR="008B2953">
        <w:rPr>
          <w:rFonts w:ascii="Arial" w:hAnsi="Arial" w:cs="Arial"/>
          <w:sz w:val="24"/>
          <w:szCs w:val="24"/>
        </w:rPr>
        <w:t xml:space="preserve"> </w:t>
      </w:r>
      <w:r w:rsidR="00D51906">
        <w:rPr>
          <w:rFonts w:ascii="Arial" w:hAnsi="Arial" w:cs="Arial"/>
          <w:sz w:val="24"/>
          <w:szCs w:val="24"/>
        </w:rPr>
        <w:t>–</w:t>
      </w:r>
      <w:r w:rsidR="008B2953">
        <w:rPr>
          <w:rFonts w:ascii="Arial" w:hAnsi="Arial" w:cs="Arial"/>
          <w:sz w:val="24"/>
          <w:szCs w:val="24"/>
        </w:rPr>
        <w:t xml:space="preserve"> </w:t>
      </w:r>
      <w:r w:rsidR="00C64D16">
        <w:rPr>
          <w:rFonts w:ascii="Arial" w:hAnsi="Arial" w:cs="Arial"/>
          <w:sz w:val="24"/>
          <w:szCs w:val="24"/>
        </w:rPr>
        <w:t xml:space="preserve">Forester Review notes from Matt Wateys included in board packet. </w:t>
      </w:r>
      <w:r w:rsidR="00D51906" w:rsidRPr="00D81AAE">
        <w:rPr>
          <w:rFonts w:ascii="Arial" w:hAnsi="Arial" w:cs="Arial"/>
          <w:b/>
          <w:bCs/>
          <w:sz w:val="24"/>
          <w:szCs w:val="24"/>
        </w:rPr>
        <w:t xml:space="preserve">Leach motioned to </w:t>
      </w:r>
      <w:r w:rsidR="00DF4459">
        <w:rPr>
          <w:rFonts w:ascii="Arial" w:hAnsi="Arial" w:cs="Arial"/>
          <w:b/>
          <w:bCs/>
          <w:sz w:val="24"/>
          <w:szCs w:val="24"/>
        </w:rPr>
        <w:t xml:space="preserve">send out </w:t>
      </w:r>
      <w:r w:rsidR="00D51906" w:rsidRPr="00D81AAE">
        <w:rPr>
          <w:rFonts w:ascii="Arial" w:hAnsi="Arial" w:cs="Arial"/>
          <w:b/>
          <w:bCs/>
          <w:sz w:val="24"/>
          <w:szCs w:val="24"/>
        </w:rPr>
        <w:t xml:space="preserve">a bid package </w:t>
      </w:r>
      <w:r w:rsidR="00C64D16" w:rsidRPr="00D81AAE">
        <w:rPr>
          <w:rFonts w:ascii="Arial" w:hAnsi="Arial" w:cs="Arial"/>
          <w:b/>
          <w:bCs/>
          <w:sz w:val="24"/>
          <w:szCs w:val="24"/>
        </w:rPr>
        <w:t xml:space="preserve"> based on Forester recommendations; </w:t>
      </w:r>
      <w:r w:rsidR="00D51906" w:rsidRPr="00D81AAE">
        <w:rPr>
          <w:rFonts w:ascii="Arial" w:hAnsi="Arial" w:cs="Arial"/>
          <w:b/>
          <w:bCs/>
          <w:sz w:val="24"/>
          <w:szCs w:val="24"/>
        </w:rPr>
        <w:t>Reynolds seconded</w:t>
      </w:r>
      <w:r w:rsidR="00C64D16" w:rsidRPr="00D81AAE">
        <w:rPr>
          <w:rFonts w:ascii="Arial" w:hAnsi="Arial" w:cs="Arial"/>
          <w:b/>
          <w:bCs/>
          <w:sz w:val="24"/>
          <w:szCs w:val="24"/>
        </w:rPr>
        <w:t xml:space="preserve"> motion</w:t>
      </w:r>
      <w:r w:rsidR="00C64D16">
        <w:rPr>
          <w:rFonts w:ascii="Arial" w:hAnsi="Arial" w:cs="Arial"/>
          <w:sz w:val="24"/>
          <w:szCs w:val="24"/>
        </w:rPr>
        <w:t xml:space="preserve">. Discussion on forest management goals and timber cutters. Longyear, Holli, Carey Logging, and Minerick should all receive bid packet. Luce can provide other companies as well that do chipping. </w:t>
      </w:r>
      <w:r w:rsidR="00C64D16" w:rsidRPr="00D81AAE">
        <w:rPr>
          <w:rFonts w:ascii="Arial" w:hAnsi="Arial" w:cs="Arial"/>
          <w:b/>
          <w:bCs/>
          <w:sz w:val="24"/>
          <w:szCs w:val="24"/>
        </w:rPr>
        <w:t>Vote and motion carried</w:t>
      </w:r>
      <w:r w:rsidR="00C64D16">
        <w:rPr>
          <w:rFonts w:ascii="Arial" w:hAnsi="Arial" w:cs="Arial"/>
          <w:sz w:val="24"/>
          <w:szCs w:val="24"/>
        </w:rPr>
        <w:t>.</w:t>
      </w:r>
      <w:r w:rsidR="00D51906">
        <w:rPr>
          <w:rFonts w:ascii="Arial" w:hAnsi="Arial" w:cs="Arial"/>
          <w:sz w:val="24"/>
          <w:szCs w:val="24"/>
        </w:rPr>
        <w:t xml:space="preserve">  </w:t>
      </w:r>
    </w:p>
    <w:p w14:paraId="4E79C3CF" w14:textId="2E962069" w:rsidR="00DF2D9F" w:rsidRPr="002F0B7E" w:rsidRDefault="00DF2D9F" w:rsidP="00DF2D9F">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Holli Forest Update</w:t>
      </w:r>
      <w:r w:rsidR="00D51906">
        <w:rPr>
          <w:rFonts w:ascii="Arial" w:hAnsi="Arial" w:cs="Arial"/>
          <w:sz w:val="24"/>
          <w:szCs w:val="24"/>
        </w:rPr>
        <w:t xml:space="preserve"> – </w:t>
      </w:r>
      <w:r w:rsidR="00C64D16">
        <w:rPr>
          <w:rFonts w:ascii="Arial" w:hAnsi="Arial" w:cs="Arial"/>
          <w:sz w:val="24"/>
          <w:szCs w:val="24"/>
        </w:rPr>
        <w:t xml:space="preserve">Select cut of aspens and birches done, but chipping needs to be finalized.  </w:t>
      </w:r>
      <w:r w:rsidR="00D51906">
        <w:rPr>
          <w:rFonts w:ascii="Arial" w:hAnsi="Arial" w:cs="Arial"/>
          <w:sz w:val="24"/>
          <w:szCs w:val="24"/>
        </w:rPr>
        <w:t xml:space="preserve">  </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7A5AE973" w14:textId="4373CB1F" w:rsidR="00405DF6" w:rsidRPr="00D411CB" w:rsidRDefault="009D416C" w:rsidP="00D411CB">
      <w:pPr>
        <w:pStyle w:val="ListParagraph"/>
        <w:numPr>
          <w:ilvl w:val="0"/>
          <w:numId w:val="1"/>
        </w:numPr>
        <w:autoSpaceDE w:val="0"/>
        <w:autoSpaceDN w:val="0"/>
        <w:adjustRightInd w:val="0"/>
        <w:spacing w:after="0" w:line="240" w:lineRule="auto"/>
        <w:rPr>
          <w:rFonts w:ascii="Arial" w:hAnsi="Arial" w:cs="Arial"/>
          <w:sz w:val="24"/>
          <w:szCs w:val="24"/>
        </w:rPr>
      </w:pPr>
      <w:r w:rsidRPr="003C63C9">
        <w:rPr>
          <w:rFonts w:ascii="Arial" w:hAnsi="Arial" w:cs="Arial"/>
          <w:sz w:val="24"/>
          <w:szCs w:val="24"/>
        </w:rPr>
        <w:t>NEW BUSINESS</w:t>
      </w:r>
    </w:p>
    <w:p w14:paraId="1B1F098D" w14:textId="3208C89C" w:rsidR="00DF2D9F" w:rsidRDefault="00DF2D9F" w:rsidP="004711FB">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2019 Budget Amendment dated November 20, 2019</w:t>
      </w:r>
      <w:r w:rsidR="00D51906">
        <w:rPr>
          <w:rFonts w:ascii="Arial" w:hAnsi="Arial" w:cs="Arial"/>
          <w:sz w:val="24"/>
          <w:szCs w:val="24"/>
        </w:rPr>
        <w:t xml:space="preserve"> – </w:t>
      </w:r>
      <w:r w:rsidR="00D51906" w:rsidRPr="00D81AAE">
        <w:rPr>
          <w:rFonts w:ascii="Arial" w:hAnsi="Arial" w:cs="Arial"/>
          <w:b/>
          <w:bCs/>
          <w:sz w:val="24"/>
          <w:szCs w:val="24"/>
        </w:rPr>
        <w:t xml:space="preserve">Johnson motioned to </w:t>
      </w:r>
      <w:r w:rsidR="00C64D16" w:rsidRPr="00D81AAE">
        <w:rPr>
          <w:rFonts w:ascii="Arial" w:hAnsi="Arial" w:cs="Arial"/>
          <w:b/>
          <w:bCs/>
          <w:sz w:val="24"/>
          <w:szCs w:val="24"/>
        </w:rPr>
        <w:t>approve Budget Amendment dated November 20, 2019 as provided in packet;</w:t>
      </w:r>
      <w:r w:rsidR="00D51906" w:rsidRPr="00D81AAE">
        <w:rPr>
          <w:rFonts w:ascii="Arial" w:hAnsi="Arial" w:cs="Arial"/>
          <w:b/>
          <w:bCs/>
          <w:sz w:val="24"/>
          <w:szCs w:val="24"/>
        </w:rPr>
        <w:t xml:space="preserve"> Bussone </w:t>
      </w:r>
      <w:r w:rsidR="00C64D16" w:rsidRPr="00D81AAE">
        <w:rPr>
          <w:rFonts w:ascii="Arial" w:hAnsi="Arial" w:cs="Arial"/>
          <w:b/>
          <w:bCs/>
          <w:sz w:val="24"/>
          <w:szCs w:val="24"/>
        </w:rPr>
        <w:t xml:space="preserve">seconded motion. </w:t>
      </w:r>
      <w:r w:rsidR="00C64D16">
        <w:rPr>
          <w:rFonts w:ascii="Arial" w:hAnsi="Arial" w:cs="Arial"/>
          <w:sz w:val="24"/>
          <w:szCs w:val="24"/>
        </w:rPr>
        <w:t>Fulsher noted that we had some projects come up that need to be recognized in budget</w:t>
      </w:r>
      <w:r w:rsidR="00DF4459">
        <w:rPr>
          <w:rFonts w:ascii="Arial" w:hAnsi="Arial" w:cs="Arial"/>
          <w:sz w:val="24"/>
          <w:szCs w:val="24"/>
        </w:rPr>
        <w:t>, including lake superior shoreline stabilization and Humboldt culvert replacement</w:t>
      </w:r>
      <w:r w:rsidR="00C64D16">
        <w:rPr>
          <w:rFonts w:ascii="Arial" w:hAnsi="Arial" w:cs="Arial"/>
          <w:sz w:val="24"/>
          <w:szCs w:val="24"/>
        </w:rPr>
        <w:t xml:space="preserve">, but are covered by DNR grants. </w:t>
      </w:r>
      <w:r w:rsidR="00C64D16" w:rsidRPr="00D81AAE">
        <w:rPr>
          <w:rFonts w:ascii="Arial" w:hAnsi="Arial" w:cs="Arial"/>
          <w:b/>
          <w:bCs/>
          <w:sz w:val="24"/>
          <w:szCs w:val="24"/>
        </w:rPr>
        <w:t>Vote and motion carried.</w:t>
      </w:r>
      <w:r w:rsidR="00D51906">
        <w:rPr>
          <w:rFonts w:ascii="Arial" w:hAnsi="Arial" w:cs="Arial"/>
          <w:sz w:val="24"/>
          <w:szCs w:val="24"/>
        </w:rPr>
        <w:t xml:space="preserve"> </w:t>
      </w:r>
    </w:p>
    <w:p w14:paraId="08DD12E6" w14:textId="15E4CE65" w:rsidR="00216CC4" w:rsidRPr="00D81AAE" w:rsidRDefault="0021434B" w:rsidP="00DF2D9F">
      <w:pPr>
        <w:pStyle w:val="ListParagraph"/>
        <w:numPr>
          <w:ilvl w:val="1"/>
          <w:numId w:val="1"/>
        </w:numPr>
        <w:autoSpaceDE w:val="0"/>
        <w:autoSpaceDN w:val="0"/>
        <w:adjustRightInd w:val="0"/>
        <w:spacing w:after="0" w:line="240" w:lineRule="auto"/>
        <w:rPr>
          <w:rFonts w:ascii="Arial" w:hAnsi="Arial" w:cs="Arial"/>
          <w:b/>
          <w:bCs/>
          <w:sz w:val="24"/>
          <w:szCs w:val="24"/>
        </w:rPr>
      </w:pPr>
      <w:r w:rsidRPr="00DF2D9F">
        <w:rPr>
          <w:rFonts w:ascii="Arial" w:hAnsi="Arial" w:cs="Arial"/>
          <w:sz w:val="24"/>
          <w:szCs w:val="24"/>
        </w:rPr>
        <w:t>2020 budget</w:t>
      </w:r>
      <w:r w:rsidR="00216CC4" w:rsidRPr="00DF2D9F">
        <w:rPr>
          <w:rFonts w:ascii="Arial" w:hAnsi="Arial" w:cs="Arial"/>
          <w:sz w:val="24"/>
          <w:szCs w:val="24"/>
        </w:rPr>
        <w:t xml:space="preserve"> </w:t>
      </w:r>
      <w:r w:rsidR="00D51906">
        <w:rPr>
          <w:rFonts w:ascii="Arial" w:hAnsi="Arial" w:cs="Arial"/>
          <w:sz w:val="24"/>
          <w:szCs w:val="24"/>
        </w:rPr>
        <w:t xml:space="preserve">– </w:t>
      </w:r>
      <w:r w:rsidR="00D51906" w:rsidRPr="00D81AAE">
        <w:rPr>
          <w:rFonts w:ascii="Arial" w:hAnsi="Arial" w:cs="Arial"/>
          <w:b/>
          <w:bCs/>
          <w:sz w:val="24"/>
          <w:szCs w:val="24"/>
        </w:rPr>
        <w:t>Leach motioned to</w:t>
      </w:r>
      <w:r w:rsidR="00C64D16" w:rsidRPr="00D81AAE">
        <w:rPr>
          <w:rFonts w:ascii="Arial" w:hAnsi="Arial" w:cs="Arial"/>
          <w:b/>
          <w:bCs/>
          <w:sz w:val="24"/>
          <w:szCs w:val="24"/>
        </w:rPr>
        <w:t xml:space="preserve"> a</w:t>
      </w:r>
      <w:r w:rsidR="00D51906" w:rsidRPr="00D81AAE">
        <w:rPr>
          <w:rFonts w:ascii="Arial" w:hAnsi="Arial" w:cs="Arial"/>
          <w:b/>
          <w:bCs/>
          <w:sz w:val="24"/>
          <w:szCs w:val="24"/>
        </w:rPr>
        <w:t xml:space="preserve">pprove </w:t>
      </w:r>
      <w:r w:rsidR="00C64D16" w:rsidRPr="00D81AAE">
        <w:rPr>
          <w:rFonts w:ascii="Arial" w:hAnsi="Arial" w:cs="Arial"/>
          <w:b/>
          <w:bCs/>
          <w:sz w:val="24"/>
          <w:szCs w:val="24"/>
        </w:rPr>
        <w:t xml:space="preserve">2020 </w:t>
      </w:r>
      <w:r w:rsidR="00D51906" w:rsidRPr="00D81AAE">
        <w:rPr>
          <w:rFonts w:ascii="Arial" w:hAnsi="Arial" w:cs="Arial"/>
          <w:b/>
          <w:bCs/>
          <w:sz w:val="24"/>
          <w:szCs w:val="24"/>
        </w:rPr>
        <w:t>budget as presented; Hoffman seconded</w:t>
      </w:r>
      <w:r w:rsidR="00C64D16" w:rsidRPr="00D81AAE">
        <w:rPr>
          <w:rFonts w:ascii="Arial" w:hAnsi="Arial" w:cs="Arial"/>
          <w:b/>
          <w:bCs/>
          <w:sz w:val="24"/>
          <w:szCs w:val="24"/>
        </w:rPr>
        <w:t xml:space="preserve"> motion.</w:t>
      </w:r>
      <w:r w:rsidR="00C64D16">
        <w:rPr>
          <w:rFonts w:ascii="Arial" w:hAnsi="Arial" w:cs="Arial"/>
          <w:sz w:val="24"/>
          <w:szCs w:val="24"/>
        </w:rPr>
        <w:t xml:space="preserve"> </w:t>
      </w:r>
      <w:r w:rsidR="00DF4459">
        <w:rPr>
          <w:rFonts w:ascii="Arial" w:hAnsi="Arial" w:cs="Arial"/>
          <w:sz w:val="24"/>
          <w:szCs w:val="24"/>
        </w:rPr>
        <w:t xml:space="preserve">Income expected of $506,692; total expenses budgeted at $643,893 for budget shortfall of $137,200 which will be covered by fund balance. </w:t>
      </w:r>
      <w:r w:rsidR="00C64D16">
        <w:rPr>
          <w:rFonts w:ascii="Arial" w:hAnsi="Arial" w:cs="Arial"/>
          <w:sz w:val="24"/>
          <w:szCs w:val="24"/>
        </w:rPr>
        <w:t xml:space="preserve">Big items include weather shelter/fishing piers, </w:t>
      </w:r>
      <w:r w:rsidR="00DF4459">
        <w:rPr>
          <w:rFonts w:ascii="Arial" w:hAnsi="Arial" w:cs="Arial"/>
          <w:sz w:val="24"/>
          <w:szCs w:val="24"/>
        </w:rPr>
        <w:t xml:space="preserve">kiln project finishing touches, </w:t>
      </w:r>
      <w:r w:rsidR="00C64D16">
        <w:rPr>
          <w:rFonts w:ascii="Arial" w:hAnsi="Arial" w:cs="Arial"/>
          <w:sz w:val="24"/>
          <w:szCs w:val="24"/>
        </w:rPr>
        <w:t xml:space="preserve">paving of trail between County Road 492 and Northwoods Lane, money for Ishpeming trailhead. </w:t>
      </w:r>
      <w:r w:rsidR="00C64D16" w:rsidRPr="00D81AAE">
        <w:rPr>
          <w:rFonts w:ascii="Arial" w:hAnsi="Arial" w:cs="Arial"/>
          <w:b/>
          <w:bCs/>
          <w:sz w:val="24"/>
          <w:szCs w:val="24"/>
        </w:rPr>
        <w:t>Vote and motion carried.</w:t>
      </w:r>
      <w:r w:rsidR="00D51906" w:rsidRPr="00D81AAE">
        <w:rPr>
          <w:rFonts w:ascii="Arial" w:hAnsi="Arial" w:cs="Arial"/>
          <w:b/>
          <w:bCs/>
          <w:sz w:val="24"/>
          <w:szCs w:val="24"/>
        </w:rPr>
        <w:t xml:space="preserve">  </w:t>
      </w:r>
    </w:p>
    <w:p w14:paraId="22FEDDCE" w14:textId="7B3A9F04" w:rsidR="00DF2D9F" w:rsidRPr="00D81AAE" w:rsidRDefault="009D7448" w:rsidP="00DF2D9F">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Investment Options</w:t>
      </w:r>
      <w:r w:rsidR="00D51906">
        <w:rPr>
          <w:rFonts w:ascii="Arial" w:hAnsi="Arial" w:cs="Arial"/>
          <w:sz w:val="24"/>
          <w:szCs w:val="24"/>
        </w:rPr>
        <w:t xml:space="preserve"> </w:t>
      </w:r>
      <w:r w:rsidR="001257E1">
        <w:rPr>
          <w:rFonts w:ascii="Arial" w:hAnsi="Arial" w:cs="Arial"/>
          <w:sz w:val="24"/>
          <w:szCs w:val="24"/>
        </w:rPr>
        <w:t>–</w:t>
      </w:r>
      <w:r w:rsidR="00D51906">
        <w:rPr>
          <w:rFonts w:ascii="Arial" w:hAnsi="Arial" w:cs="Arial"/>
          <w:sz w:val="24"/>
          <w:szCs w:val="24"/>
        </w:rPr>
        <w:t xml:space="preserve"> </w:t>
      </w:r>
      <w:r w:rsidR="001257E1" w:rsidRPr="00D81AAE">
        <w:rPr>
          <w:rFonts w:ascii="Arial" w:hAnsi="Arial" w:cs="Arial"/>
          <w:b/>
          <w:bCs/>
          <w:sz w:val="24"/>
          <w:szCs w:val="24"/>
        </w:rPr>
        <w:t>Reynolds motioned to move $150K</w:t>
      </w:r>
      <w:r w:rsidR="00C64D16" w:rsidRPr="00D81AAE">
        <w:rPr>
          <w:rFonts w:ascii="Arial" w:hAnsi="Arial" w:cs="Arial"/>
          <w:b/>
          <w:bCs/>
          <w:sz w:val="24"/>
          <w:szCs w:val="24"/>
        </w:rPr>
        <w:t xml:space="preserve"> from IOHT monies into the Embers Credit Union’s special 19-month, 2% CD, Buss</w:t>
      </w:r>
      <w:r w:rsidR="001257E1" w:rsidRPr="00D81AAE">
        <w:rPr>
          <w:rFonts w:ascii="Arial" w:hAnsi="Arial" w:cs="Arial"/>
          <w:b/>
          <w:bCs/>
          <w:sz w:val="24"/>
          <w:szCs w:val="24"/>
        </w:rPr>
        <w:t>one seconded</w:t>
      </w:r>
      <w:r w:rsidR="00C64D16" w:rsidRPr="00D81AAE">
        <w:rPr>
          <w:rFonts w:ascii="Arial" w:hAnsi="Arial" w:cs="Arial"/>
          <w:b/>
          <w:bCs/>
          <w:sz w:val="24"/>
          <w:szCs w:val="24"/>
        </w:rPr>
        <w:t xml:space="preserve"> motion</w:t>
      </w:r>
      <w:r w:rsidR="001257E1" w:rsidRPr="00D81AAE">
        <w:rPr>
          <w:rFonts w:ascii="Arial" w:hAnsi="Arial" w:cs="Arial"/>
          <w:b/>
          <w:bCs/>
          <w:sz w:val="24"/>
          <w:szCs w:val="24"/>
        </w:rPr>
        <w:t>.  Vote and motion carried.</w:t>
      </w:r>
    </w:p>
    <w:p w14:paraId="73DA6839" w14:textId="3AEB112E" w:rsidR="002D361A" w:rsidRDefault="002D361A" w:rsidP="00DF2D9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Marquette Signage Meeting</w:t>
      </w:r>
      <w:r w:rsidR="001257E1">
        <w:rPr>
          <w:rFonts w:ascii="Arial" w:hAnsi="Arial" w:cs="Arial"/>
          <w:sz w:val="24"/>
          <w:szCs w:val="24"/>
        </w:rPr>
        <w:t xml:space="preserve"> </w:t>
      </w:r>
      <w:r w:rsidR="00C64D16">
        <w:rPr>
          <w:rFonts w:ascii="Arial" w:hAnsi="Arial" w:cs="Arial"/>
          <w:sz w:val="24"/>
          <w:szCs w:val="24"/>
        </w:rPr>
        <w:t>–</w:t>
      </w:r>
      <w:r w:rsidR="001257E1">
        <w:rPr>
          <w:rFonts w:ascii="Arial" w:hAnsi="Arial" w:cs="Arial"/>
          <w:sz w:val="24"/>
          <w:szCs w:val="24"/>
        </w:rPr>
        <w:t xml:space="preserve"> </w:t>
      </w:r>
      <w:r w:rsidR="00C64D16">
        <w:rPr>
          <w:rFonts w:ascii="Arial" w:hAnsi="Arial" w:cs="Arial"/>
          <w:sz w:val="24"/>
          <w:szCs w:val="24"/>
        </w:rPr>
        <w:t xml:space="preserve">Fulsher noted that City of Marquette brought NTN, IOHT, North Country Trail, DNR Iron Belle trail representatives together to discuss signage </w:t>
      </w:r>
      <w:r w:rsidR="00C64D16">
        <w:rPr>
          <w:rFonts w:ascii="Arial" w:hAnsi="Arial" w:cs="Arial"/>
          <w:sz w:val="24"/>
          <w:szCs w:val="24"/>
        </w:rPr>
        <w:lastRenderedPageBreak/>
        <w:t>through the city.  Discussed confidence markers and kiosks at notable intersections. Group will decide upon fate of our street identifying signs at December meeting.</w:t>
      </w:r>
    </w:p>
    <w:p w14:paraId="4D15A05B" w14:textId="25472A9C" w:rsidR="00795E64" w:rsidRPr="00DF2D9F" w:rsidRDefault="00795E64" w:rsidP="00DF2D9F">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Carp River Fisheries Cameras</w:t>
      </w:r>
      <w:r w:rsidR="001257E1">
        <w:rPr>
          <w:rFonts w:ascii="Arial" w:hAnsi="Arial" w:cs="Arial"/>
          <w:sz w:val="24"/>
          <w:szCs w:val="24"/>
        </w:rPr>
        <w:t xml:space="preserve"> – </w:t>
      </w:r>
      <w:r w:rsidR="00C64D16">
        <w:rPr>
          <w:rFonts w:ascii="Arial" w:hAnsi="Arial" w:cs="Arial"/>
          <w:sz w:val="24"/>
          <w:szCs w:val="24"/>
        </w:rPr>
        <w:t xml:space="preserve">Leach received a request from </w:t>
      </w:r>
      <w:r w:rsidR="001257E1">
        <w:rPr>
          <w:rFonts w:ascii="Arial" w:hAnsi="Arial" w:cs="Arial"/>
          <w:sz w:val="24"/>
          <w:szCs w:val="24"/>
        </w:rPr>
        <w:t>Dr. Brandon Gehrig</w:t>
      </w:r>
      <w:r w:rsidR="00C64D16">
        <w:rPr>
          <w:rFonts w:ascii="Arial" w:hAnsi="Arial" w:cs="Arial"/>
          <w:sz w:val="24"/>
          <w:szCs w:val="24"/>
        </w:rPr>
        <w:t xml:space="preserve"> and</w:t>
      </w:r>
      <w:r w:rsidR="001257E1">
        <w:rPr>
          <w:rFonts w:ascii="Arial" w:hAnsi="Arial" w:cs="Arial"/>
          <w:sz w:val="24"/>
          <w:szCs w:val="24"/>
        </w:rPr>
        <w:t xml:space="preserve">  Dr. J</w:t>
      </w:r>
      <w:r w:rsidR="00137208">
        <w:rPr>
          <w:rFonts w:ascii="Arial" w:hAnsi="Arial" w:cs="Arial"/>
          <w:sz w:val="24"/>
          <w:szCs w:val="24"/>
        </w:rPr>
        <w:t>ill</w:t>
      </w:r>
      <w:r w:rsidR="001257E1">
        <w:rPr>
          <w:rFonts w:ascii="Arial" w:hAnsi="Arial" w:cs="Arial"/>
          <w:sz w:val="24"/>
          <w:szCs w:val="24"/>
        </w:rPr>
        <w:t xml:space="preserve"> Leonard</w:t>
      </w:r>
      <w:r w:rsidR="00C64D16">
        <w:rPr>
          <w:rFonts w:ascii="Arial" w:hAnsi="Arial" w:cs="Arial"/>
          <w:sz w:val="24"/>
          <w:szCs w:val="24"/>
        </w:rPr>
        <w:t xml:space="preserve"> that we allow cameras on the Carp River bridge (which are donor funded)</w:t>
      </w:r>
      <w:r w:rsidR="00DF4459">
        <w:rPr>
          <w:rFonts w:ascii="Arial" w:hAnsi="Arial" w:cs="Arial"/>
          <w:sz w:val="24"/>
          <w:szCs w:val="24"/>
        </w:rPr>
        <w:t>--o</w:t>
      </w:r>
      <w:r w:rsidR="001257E1">
        <w:rPr>
          <w:rFonts w:ascii="Arial" w:hAnsi="Arial" w:cs="Arial"/>
          <w:sz w:val="24"/>
          <w:szCs w:val="24"/>
        </w:rPr>
        <w:t xml:space="preserve">ne under water to see the fish; one at the bridge to see the lake.  </w:t>
      </w:r>
      <w:r w:rsidR="00DF4459">
        <w:rPr>
          <w:rFonts w:ascii="Arial" w:hAnsi="Arial" w:cs="Arial"/>
          <w:sz w:val="24"/>
          <w:szCs w:val="24"/>
        </w:rPr>
        <w:t>Camers to be placed u</w:t>
      </w:r>
      <w:r w:rsidR="001257E1">
        <w:rPr>
          <w:rFonts w:ascii="Arial" w:hAnsi="Arial" w:cs="Arial"/>
          <w:sz w:val="24"/>
          <w:szCs w:val="24"/>
        </w:rPr>
        <w:t xml:space="preserve">nder the decking.  </w:t>
      </w:r>
      <w:r w:rsidR="000D009A">
        <w:rPr>
          <w:rFonts w:ascii="Arial" w:hAnsi="Arial" w:cs="Arial"/>
          <w:sz w:val="24"/>
          <w:szCs w:val="24"/>
        </w:rPr>
        <w:t xml:space="preserve">Invite them to come to meeting. Link to our web site. </w:t>
      </w:r>
      <w:r w:rsidR="00D81AAE">
        <w:rPr>
          <w:rFonts w:ascii="Arial" w:hAnsi="Arial" w:cs="Arial"/>
          <w:sz w:val="24"/>
          <w:szCs w:val="24"/>
        </w:rPr>
        <w:t xml:space="preserve">We will ask them to present at December meeting.  </w:t>
      </w:r>
      <w:r w:rsidR="00DF4459">
        <w:rPr>
          <w:rFonts w:ascii="Arial" w:hAnsi="Arial" w:cs="Arial"/>
          <w:sz w:val="24"/>
          <w:szCs w:val="24"/>
        </w:rPr>
        <w:t>Bridge is owned by DNR so will forward their request to DNR.</w:t>
      </w:r>
      <w:bookmarkStart w:id="0" w:name="_GoBack"/>
      <w:bookmarkEnd w:id="0"/>
      <w:r w:rsidR="00D81AAE">
        <w:rPr>
          <w:rFonts w:ascii="Arial" w:hAnsi="Arial" w:cs="Arial"/>
          <w:sz w:val="24"/>
          <w:szCs w:val="24"/>
        </w:rPr>
        <w:t xml:space="preserve"> </w:t>
      </w:r>
    </w:p>
    <w:p w14:paraId="402049C7" w14:textId="77777777" w:rsidR="002D361A" w:rsidRDefault="002D361A" w:rsidP="00D751A0">
      <w:pPr>
        <w:pStyle w:val="ListParagraph"/>
        <w:autoSpaceDE w:val="0"/>
        <w:autoSpaceDN w:val="0"/>
        <w:adjustRightInd w:val="0"/>
        <w:spacing w:after="0" w:line="240" w:lineRule="auto"/>
        <w:ind w:left="1440"/>
        <w:rPr>
          <w:rFonts w:ascii="Arial" w:hAnsi="Arial" w:cs="Arial"/>
          <w:sz w:val="24"/>
          <w:szCs w:val="24"/>
        </w:rPr>
      </w:pPr>
    </w:p>
    <w:p w14:paraId="652D1966" w14:textId="0C1234D0" w:rsidR="0006667B" w:rsidRPr="0006667B" w:rsidRDefault="00A22D6A" w:rsidP="00DF2D9F">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ADMINISTRATOR REPORT</w:t>
      </w:r>
      <w:r w:rsidR="00E43719">
        <w:rPr>
          <w:rFonts w:ascii="Arial" w:hAnsi="Arial" w:cs="Arial"/>
          <w:sz w:val="24"/>
          <w:szCs w:val="24"/>
        </w:rPr>
        <w:t xml:space="preserve"> </w:t>
      </w:r>
      <w:r w:rsidR="000D009A">
        <w:rPr>
          <w:rFonts w:ascii="Arial" w:hAnsi="Arial" w:cs="Arial"/>
          <w:sz w:val="24"/>
          <w:szCs w:val="24"/>
        </w:rPr>
        <w:t>–</w:t>
      </w:r>
      <w:r w:rsidR="00D81AAE">
        <w:rPr>
          <w:rFonts w:ascii="Arial" w:hAnsi="Arial" w:cs="Arial"/>
          <w:sz w:val="24"/>
          <w:szCs w:val="24"/>
        </w:rPr>
        <w:t xml:space="preserve">Fulsher noted that we now have lots of merchandise/product to sell. Looking for ways to move it. </w:t>
      </w:r>
      <w:r w:rsidR="000D009A">
        <w:rPr>
          <w:rFonts w:ascii="Arial" w:hAnsi="Arial" w:cs="Arial"/>
          <w:sz w:val="24"/>
          <w:szCs w:val="24"/>
        </w:rPr>
        <w:t xml:space="preserve">  </w:t>
      </w:r>
    </w:p>
    <w:p w14:paraId="1EE85942" w14:textId="25B2A7AB" w:rsidR="0006667B" w:rsidRPr="0006667B" w:rsidRDefault="0006667B" w:rsidP="00DF2D9F">
      <w:pPr>
        <w:pStyle w:val="ListParagraph"/>
        <w:numPr>
          <w:ilvl w:val="0"/>
          <w:numId w:val="1"/>
        </w:numPr>
        <w:autoSpaceDE w:val="0"/>
        <w:autoSpaceDN w:val="0"/>
        <w:adjustRightInd w:val="0"/>
        <w:spacing w:after="0" w:line="240" w:lineRule="auto"/>
        <w:rPr>
          <w:rFonts w:ascii="Arial" w:hAnsi="Arial" w:cs="Arial"/>
          <w:sz w:val="24"/>
          <w:szCs w:val="24"/>
        </w:rPr>
      </w:pPr>
      <w:r w:rsidRPr="0006667B">
        <w:rPr>
          <w:rFonts w:ascii="Arial" w:hAnsi="Arial" w:cs="Arial"/>
          <w:sz w:val="24"/>
          <w:szCs w:val="24"/>
        </w:rPr>
        <w:t>B</w:t>
      </w:r>
      <w:r w:rsidR="0013037E" w:rsidRPr="0006667B">
        <w:rPr>
          <w:rFonts w:ascii="Arial" w:hAnsi="Arial" w:cs="Arial"/>
          <w:sz w:val="24"/>
          <w:szCs w:val="24"/>
        </w:rPr>
        <w:t xml:space="preserve">OARD </w:t>
      </w:r>
      <w:r w:rsidR="00A22D6A" w:rsidRPr="0006667B">
        <w:rPr>
          <w:rFonts w:ascii="Arial" w:hAnsi="Arial" w:cs="Arial"/>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0D009A">
        <w:rPr>
          <w:rFonts w:ascii="Arial" w:hAnsi="Arial" w:cs="Arial"/>
          <w:sz w:val="24"/>
          <w:szCs w:val="24"/>
        </w:rPr>
        <w:t xml:space="preserve">- Luce </w:t>
      </w:r>
      <w:r w:rsidR="00D81AAE">
        <w:rPr>
          <w:rFonts w:ascii="Arial" w:hAnsi="Arial" w:cs="Arial"/>
          <w:sz w:val="24"/>
          <w:szCs w:val="24"/>
        </w:rPr>
        <w:t xml:space="preserve">requested that the trail </w:t>
      </w:r>
      <w:r w:rsidR="000D009A">
        <w:rPr>
          <w:rFonts w:ascii="Arial" w:hAnsi="Arial" w:cs="Arial"/>
          <w:sz w:val="24"/>
          <w:szCs w:val="24"/>
        </w:rPr>
        <w:t>counter report</w:t>
      </w:r>
      <w:r w:rsidR="00D81AAE">
        <w:rPr>
          <w:rFonts w:ascii="Arial" w:hAnsi="Arial" w:cs="Arial"/>
          <w:sz w:val="24"/>
          <w:szCs w:val="24"/>
        </w:rPr>
        <w:t xml:space="preserve"> be included in December board packet. Asked if we advertise in the Travel Marquette book.</w:t>
      </w:r>
      <w:r w:rsidR="000D009A">
        <w:rPr>
          <w:rFonts w:ascii="Arial" w:hAnsi="Arial" w:cs="Arial"/>
          <w:sz w:val="24"/>
          <w:szCs w:val="24"/>
        </w:rPr>
        <w:t xml:space="preserve"> </w:t>
      </w:r>
    </w:p>
    <w:p w14:paraId="4C849F53" w14:textId="40121AB2" w:rsidR="009322B5" w:rsidRDefault="0006667B" w:rsidP="00A65F93">
      <w:pPr>
        <w:pStyle w:val="ListParagraph"/>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IX.</w:t>
      </w:r>
      <w:r>
        <w:rPr>
          <w:rFonts w:ascii="Arial" w:hAnsi="Arial" w:cs="Arial"/>
          <w:sz w:val="24"/>
          <w:szCs w:val="24"/>
        </w:rPr>
        <w:tab/>
        <w:t xml:space="preserve">     </w:t>
      </w:r>
      <w:r w:rsidR="00A22D6A"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D81AAE">
        <w:rPr>
          <w:rFonts w:ascii="Arial" w:hAnsi="Arial" w:cs="Arial"/>
          <w:sz w:val="24"/>
          <w:szCs w:val="24"/>
        </w:rPr>
        <w:t>– No public comment.</w:t>
      </w:r>
    </w:p>
    <w:p w14:paraId="070FF4D5" w14:textId="1FEC59C6" w:rsidR="009536AC" w:rsidRPr="00E660E2" w:rsidRDefault="0006667B" w:rsidP="00A65F93">
      <w:pPr>
        <w:pStyle w:val="ListParagraph"/>
        <w:autoSpaceDE w:val="0"/>
        <w:autoSpaceDN w:val="0"/>
        <w:adjustRightInd w:val="0"/>
        <w:spacing w:after="0" w:line="240" w:lineRule="auto"/>
        <w:ind w:left="0" w:firstLine="360"/>
        <w:rPr>
          <w:rFonts w:ascii="Arial" w:hAnsi="Arial" w:cs="Arial"/>
          <w:i/>
          <w:sz w:val="24"/>
          <w:szCs w:val="24"/>
        </w:rPr>
      </w:pPr>
      <w:r>
        <w:rPr>
          <w:rFonts w:ascii="Arial" w:hAnsi="Arial" w:cs="Arial"/>
          <w:sz w:val="24"/>
          <w:szCs w:val="24"/>
        </w:rPr>
        <w:t>X.</w:t>
      </w:r>
      <w:r>
        <w:rPr>
          <w:rFonts w:ascii="Arial" w:hAnsi="Arial" w:cs="Arial"/>
          <w:sz w:val="24"/>
          <w:szCs w:val="24"/>
        </w:rPr>
        <w:tab/>
        <w:t xml:space="preserve">   </w:t>
      </w:r>
      <w:r w:rsidR="00E660E2" w:rsidRPr="0006667B">
        <w:rPr>
          <w:rFonts w:ascii="Arial" w:hAnsi="Arial" w:cs="Arial"/>
          <w:sz w:val="24"/>
          <w:szCs w:val="24"/>
        </w:rPr>
        <w:t>A</w:t>
      </w:r>
      <w:r w:rsidR="008B1072" w:rsidRPr="0006667B">
        <w:rPr>
          <w:rFonts w:ascii="Arial" w:hAnsi="Arial" w:cs="Arial"/>
          <w:sz w:val="24"/>
          <w:szCs w:val="24"/>
        </w:rPr>
        <w:t>DJOURNMEN</w:t>
      </w:r>
      <w:r w:rsidR="008043DC" w:rsidRPr="0006667B">
        <w:rPr>
          <w:rFonts w:ascii="Arial" w:hAnsi="Arial" w:cs="Arial"/>
          <w:sz w:val="24"/>
          <w:szCs w:val="24"/>
        </w:rPr>
        <w:t>T</w:t>
      </w:r>
      <w:r w:rsidR="008D0951" w:rsidRPr="0006667B">
        <w:rPr>
          <w:rFonts w:ascii="Arial" w:hAnsi="Arial" w:cs="Arial"/>
          <w:i/>
          <w:sz w:val="24"/>
          <w:szCs w:val="24"/>
        </w:rPr>
        <w:t xml:space="preserve"> </w:t>
      </w:r>
      <w:r w:rsidR="000D009A">
        <w:rPr>
          <w:rFonts w:ascii="Arial" w:hAnsi="Arial" w:cs="Arial"/>
          <w:i/>
          <w:sz w:val="24"/>
          <w:szCs w:val="24"/>
        </w:rPr>
        <w:t xml:space="preserve">– </w:t>
      </w:r>
      <w:r w:rsidR="000D009A" w:rsidRPr="00D81AAE">
        <w:rPr>
          <w:rFonts w:ascii="Arial" w:hAnsi="Arial" w:cs="Arial"/>
          <w:b/>
          <w:bCs/>
          <w:iCs/>
          <w:sz w:val="24"/>
          <w:szCs w:val="24"/>
        </w:rPr>
        <w:t>Luce</w:t>
      </w:r>
      <w:r w:rsidR="00D81AAE" w:rsidRPr="00D81AAE">
        <w:rPr>
          <w:rFonts w:ascii="Arial" w:hAnsi="Arial" w:cs="Arial"/>
          <w:b/>
          <w:bCs/>
          <w:iCs/>
          <w:sz w:val="24"/>
          <w:szCs w:val="24"/>
        </w:rPr>
        <w:t xml:space="preserve"> motioned to adjourn meeting</w:t>
      </w:r>
      <w:r w:rsidR="000D009A" w:rsidRPr="00D81AAE">
        <w:rPr>
          <w:rFonts w:ascii="Arial" w:hAnsi="Arial" w:cs="Arial"/>
          <w:b/>
          <w:bCs/>
          <w:iCs/>
          <w:sz w:val="24"/>
          <w:szCs w:val="24"/>
        </w:rPr>
        <w:t>, Thomas</w:t>
      </w:r>
      <w:r w:rsidR="00D81AAE" w:rsidRPr="00D81AAE">
        <w:rPr>
          <w:rFonts w:ascii="Arial" w:hAnsi="Arial" w:cs="Arial"/>
          <w:b/>
          <w:bCs/>
          <w:iCs/>
          <w:sz w:val="24"/>
          <w:szCs w:val="24"/>
        </w:rPr>
        <w:t xml:space="preserve"> seconded motion. Vote and motion carried and meeting adjourned at </w:t>
      </w:r>
      <w:r w:rsidR="000D009A" w:rsidRPr="00D81AAE">
        <w:rPr>
          <w:rFonts w:ascii="Arial" w:hAnsi="Arial" w:cs="Arial"/>
          <w:b/>
          <w:bCs/>
          <w:iCs/>
          <w:sz w:val="24"/>
          <w:szCs w:val="24"/>
        </w:rPr>
        <w:t>5:45</w:t>
      </w:r>
      <w:r w:rsidR="000D009A">
        <w:rPr>
          <w:rFonts w:ascii="Arial" w:hAnsi="Arial" w:cs="Arial"/>
          <w:i/>
          <w:sz w:val="24"/>
          <w:szCs w:val="24"/>
        </w:rPr>
        <w:t xml:space="preserve"> </w:t>
      </w:r>
      <w:r w:rsidR="0082580A">
        <w:rPr>
          <w:rFonts w:ascii="Arial" w:hAnsi="Arial" w:cs="Arial"/>
          <w:i/>
          <w:sz w:val="24"/>
          <w:szCs w:val="24"/>
        </w:rPr>
        <w:br/>
      </w:r>
      <w:r w:rsidR="00B967BB" w:rsidRPr="00E660E2">
        <w:rPr>
          <w:rFonts w:ascii="Arial" w:hAnsi="Arial" w:cs="Arial"/>
          <w:b/>
          <w:sz w:val="24"/>
          <w:szCs w:val="24"/>
        </w:rPr>
        <w:br/>
      </w:r>
    </w:p>
    <w:sectPr w:rsidR="009536AC" w:rsidRPr="00E660E2"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5"/>
  </w:num>
  <w:num w:numId="5">
    <w:abstractNumId w:val="26"/>
  </w:num>
  <w:num w:numId="6">
    <w:abstractNumId w:val="12"/>
  </w:num>
  <w:num w:numId="7">
    <w:abstractNumId w:val="16"/>
  </w:num>
  <w:num w:numId="8">
    <w:abstractNumId w:val="18"/>
  </w:num>
  <w:num w:numId="9">
    <w:abstractNumId w:val="24"/>
  </w:num>
  <w:num w:numId="10">
    <w:abstractNumId w:val="32"/>
  </w:num>
  <w:num w:numId="11">
    <w:abstractNumId w:val="23"/>
  </w:num>
  <w:num w:numId="12">
    <w:abstractNumId w:val="1"/>
  </w:num>
  <w:num w:numId="13">
    <w:abstractNumId w:val="29"/>
  </w:num>
  <w:num w:numId="14">
    <w:abstractNumId w:val="4"/>
  </w:num>
  <w:num w:numId="15">
    <w:abstractNumId w:val="7"/>
  </w:num>
  <w:num w:numId="16">
    <w:abstractNumId w:val="27"/>
  </w:num>
  <w:num w:numId="17">
    <w:abstractNumId w:val="14"/>
  </w:num>
  <w:num w:numId="18">
    <w:abstractNumId w:val="33"/>
  </w:num>
  <w:num w:numId="19">
    <w:abstractNumId w:val="0"/>
  </w:num>
  <w:num w:numId="20">
    <w:abstractNumId w:val="20"/>
  </w:num>
  <w:num w:numId="21">
    <w:abstractNumId w:val="11"/>
  </w:num>
  <w:num w:numId="22">
    <w:abstractNumId w:val="9"/>
  </w:num>
  <w:num w:numId="23">
    <w:abstractNumId w:val="10"/>
  </w:num>
  <w:num w:numId="24">
    <w:abstractNumId w:val="34"/>
  </w:num>
  <w:num w:numId="25">
    <w:abstractNumId w:val="30"/>
  </w:num>
  <w:num w:numId="26">
    <w:abstractNumId w:val="17"/>
  </w:num>
  <w:num w:numId="27">
    <w:abstractNumId w:val="25"/>
  </w:num>
  <w:num w:numId="28">
    <w:abstractNumId w:val="31"/>
  </w:num>
  <w:num w:numId="29">
    <w:abstractNumId w:val="28"/>
  </w:num>
  <w:num w:numId="30">
    <w:abstractNumId w:val="19"/>
  </w:num>
  <w:num w:numId="31">
    <w:abstractNumId w:val="2"/>
  </w:num>
  <w:num w:numId="32">
    <w:abstractNumId w:val="22"/>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37208"/>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0D02"/>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216"/>
    <w:rsid w:val="005F6630"/>
    <w:rsid w:val="00604B35"/>
    <w:rsid w:val="006054A2"/>
    <w:rsid w:val="00605FE4"/>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5269"/>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0AA6"/>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64D16"/>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C"/>
    <w:rsid w:val="00D44C0A"/>
    <w:rsid w:val="00D45FEE"/>
    <w:rsid w:val="00D506A6"/>
    <w:rsid w:val="00D5190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1AAE"/>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2D9F"/>
    <w:rsid w:val="00DF4459"/>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18E4"/>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F172-DAC1-4919-8BAF-AE410848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2019-10-15T18:05:00Z</cp:lastPrinted>
  <dcterms:created xsi:type="dcterms:W3CDTF">2019-11-21T14:13:00Z</dcterms:created>
  <dcterms:modified xsi:type="dcterms:W3CDTF">2019-12-10T19:40:00Z</dcterms:modified>
</cp:coreProperties>
</file>