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65323B" w:rsidRDefault="001B2886" w:rsidP="00646D0F">
      <w:pPr>
        <w:autoSpaceDE w:val="0"/>
        <w:autoSpaceDN w:val="0"/>
        <w:adjustRightInd w:val="0"/>
        <w:spacing w:after="0" w:line="240" w:lineRule="auto"/>
        <w:jc w:val="center"/>
        <w:rPr>
          <w:rFonts w:ascii="Arial" w:hAnsi="Arial" w:cs="Arial"/>
          <w:b/>
          <w:bCs/>
        </w:rPr>
      </w:pPr>
      <w:r>
        <w:rPr>
          <w:rFonts w:ascii="Arial" w:hAnsi="Arial" w:cs="Arial"/>
          <w:b/>
          <w:bCs/>
        </w:rPr>
        <w:t>BOARD</w:t>
      </w:r>
      <w:r w:rsidR="0065323B">
        <w:rPr>
          <w:rFonts w:ascii="Arial" w:hAnsi="Arial" w:cs="Arial"/>
          <w:b/>
          <w:bCs/>
        </w:rPr>
        <w:t xml:space="preserve"> MEETING</w:t>
      </w:r>
    </w:p>
    <w:p w:rsidR="008162D9" w:rsidRDefault="008162D9" w:rsidP="00646D0F">
      <w:pPr>
        <w:autoSpaceDE w:val="0"/>
        <w:autoSpaceDN w:val="0"/>
        <w:adjustRightInd w:val="0"/>
        <w:spacing w:after="0" w:line="240" w:lineRule="auto"/>
        <w:jc w:val="center"/>
        <w:rPr>
          <w:rFonts w:ascii="Arial" w:hAnsi="Arial" w:cs="Arial"/>
          <w:b/>
          <w:bCs/>
        </w:rPr>
      </w:pPr>
    </w:p>
    <w:p w:rsidR="00BD0AAB" w:rsidRDefault="008162D9" w:rsidP="000C0090">
      <w:pPr>
        <w:autoSpaceDE w:val="0"/>
        <w:autoSpaceDN w:val="0"/>
        <w:adjustRightInd w:val="0"/>
        <w:spacing w:after="0" w:line="240" w:lineRule="auto"/>
        <w:rPr>
          <w:rFonts w:ascii="Arial" w:hAnsi="Arial" w:cs="Arial"/>
        </w:rPr>
      </w:pPr>
      <w:r>
        <w:rPr>
          <w:rFonts w:ascii="Arial" w:hAnsi="Arial" w:cs="Arial"/>
        </w:rPr>
        <w:tab/>
        <w:t>Draft Minutes of August 23, 2017 Board Meeting</w:t>
      </w:r>
    </w:p>
    <w:p w:rsidR="0065323B" w:rsidRPr="00557B45" w:rsidRDefault="0065323B" w:rsidP="000C0090">
      <w:pPr>
        <w:autoSpaceDE w:val="0"/>
        <w:autoSpaceDN w:val="0"/>
        <w:adjustRightInd w:val="0"/>
        <w:spacing w:after="0" w:line="240" w:lineRule="auto"/>
        <w:jc w:val="both"/>
        <w:rPr>
          <w:rFonts w:ascii="Arial" w:hAnsi="Arial" w:cs="Arial"/>
        </w:rPr>
      </w:pPr>
    </w:p>
    <w:p w:rsidR="00DA2C9F" w:rsidRPr="00DA2C9F" w:rsidRDefault="00D103D0" w:rsidP="00830341">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900035" w:rsidRPr="0065323B">
        <w:rPr>
          <w:rFonts w:ascii="Arial" w:hAnsi="Arial" w:cs="Arial"/>
        </w:rPr>
        <w:t xml:space="preserve"> </w:t>
      </w:r>
      <w:r w:rsidR="00222D5B" w:rsidRPr="0065323B">
        <w:rPr>
          <w:rFonts w:ascii="Arial" w:hAnsi="Arial" w:cs="Arial"/>
        </w:rPr>
        <w:t xml:space="preserve"> </w:t>
      </w:r>
      <w:r w:rsidR="00DA2C9F">
        <w:rPr>
          <w:rFonts w:ascii="Arial" w:hAnsi="Arial" w:cs="Arial"/>
        </w:rPr>
        <w:t>- Don Britton, Chocolay; Nick Leach, Marquette, Glenn Johnson, Marquette Township; Al Reynolds, Negaunee township; Jim Thomas, Negaunee;  Lauren Luce, Marquette county</w:t>
      </w:r>
      <w:r w:rsidR="00DA2C9F">
        <w:rPr>
          <w:rFonts w:ascii="Arial" w:hAnsi="Arial" w:cs="Arial"/>
        </w:rPr>
        <w:br/>
        <w:t xml:space="preserve">Absent:  Dawn Hoffman, Tilden Township </w:t>
      </w:r>
      <w:r w:rsidR="004A7498">
        <w:rPr>
          <w:rFonts w:ascii="Arial" w:hAnsi="Arial" w:cs="Arial"/>
        </w:rPr>
        <w:br/>
        <w:t>Guests:  Kathy Peters, Marquette Township Alternate; Bill Sanders, Sanders-</w:t>
      </w:r>
      <w:proofErr w:type="spellStart"/>
      <w:r w:rsidR="004A7498">
        <w:rPr>
          <w:rFonts w:ascii="Arial" w:hAnsi="Arial" w:cs="Arial"/>
        </w:rPr>
        <w:t>Czapski</w:t>
      </w:r>
      <w:proofErr w:type="spellEnd"/>
      <w:r w:rsidR="004A7498">
        <w:rPr>
          <w:rFonts w:ascii="Arial" w:hAnsi="Arial" w:cs="Arial"/>
        </w:rPr>
        <w:br/>
        <w:t>Employee:  Carol Fulsher, Administrator</w:t>
      </w:r>
    </w:p>
    <w:p w:rsidR="00C9220B" w:rsidRPr="0065323B" w:rsidRDefault="007E5E28" w:rsidP="00DA2C9F">
      <w:pPr>
        <w:pStyle w:val="ListParagraph"/>
        <w:autoSpaceDE w:val="0"/>
        <w:autoSpaceDN w:val="0"/>
        <w:adjustRightInd w:val="0"/>
        <w:spacing w:after="0" w:line="240" w:lineRule="auto"/>
        <w:ind w:left="1080"/>
        <w:rPr>
          <w:rFonts w:ascii="Arial" w:hAnsi="Arial" w:cs="Arial"/>
          <w:b/>
        </w:rPr>
      </w:pPr>
      <w:r>
        <w:rPr>
          <w:rFonts w:ascii="Arial" w:hAnsi="Arial" w:cs="Arial"/>
        </w:rPr>
        <w:br/>
      </w:r>
    </w:p>
    <w:p w:rsidR="00425D66" w:rsidRDefault="003B58E7" w:rsidP="00B3697E">
      <w:pPr>
        <w:pStyle w:val="ListParagraph"/>
        <w:numPr>
          <w:ilvl w:val="0"/>
          <w:numId w:val="1"/>
        </w:numPr>
        <w:autoSpaceDE w:val="0"/>
        <w:autoSpaceDN w:val="0"/>
        <w:adjustRightInd w:val="0"/>
        <w:spacing w:after="0" w:line="240" w:lineRule="auto"/>
        <w:rPr>
          <w:rFonts w:ascii="Arial" w:hAnsi="Arial" w:cs="Arial"/>
        </w:rPr>
      </w:pPr>
      <w:r w:rsidRPr="000E7ABB">
        <w:rPr>
          <w:rFonts w:ascii="Arial" w:hAnsi="Arial" w:cs="Arial"/>
        </w:rPr>
        <w:t>PUBLIC COMMENT ( Agenda Items – Limit to three minutes</w:t>
      </w:r>
      <w:r w:rsidR="00663CD7" w:rsidRPr="000E7ABB">
        <w:rPr>
          <w:rFonts w:ascii="Arial" w:hAnsi="Arial" w:cs="Arial"/>
        </w:rPr>
        <w:t>)</w:t>
      </w:r>
      <w:r w:rsidR="000F7932" w:rsidRPr="000E7ABB">
        <w:rPr>
          <w:rFonts w:ascii="Arial" w:hAnsi="Arial" w:cs="Arial"/>
        </w:rPr>
        <w:t xml:space="preserve"> </w:t>
      </w:r>
      <w:r w:rsidR="00F3126E">
        <w:rPr>
          <w:rFonts w:ascii="Arial" w:hAnsi="Arial" w:cs="Arial"/>
        </w:rPr>
        <w:tab/>
      </w:r>
      <w:r w:rsidR="004A7498">
        <w:rPr>
          <w:rFonts w:ascii="Arial" w:hAnsi="Arial" w:cs="Arial"/>
        </w:rPr>
        <w:t>- no public comment</w:t>
      </w:r>
      <w:r w:rsidR="00425D66">
        <w:rPr>
          <w:rFonts w:ascii="Arial" w:hAnsi="Arial" w:cs="Arial"/>
        </w:rPr>
        <w:br/>
      </w:r>
    </w:p>
    <w:p w:rsidR="00AB5855" w:rsidRPr="00AB5855" w:rsidRDefault="000117F7" w:rsidP="00712E35">
      <w:pPr>
        <w:pStyle w:val="ListParagraph"/>
        <w:numPr>
          <w:ilvl w:val="0"/>
          <w:numId w:val="1"/>
        </w:numPr>
        <w:autoSpaceDE w:val="0"/>
        <w:autoSpaceDN w:val="0"/>
        <w:adjustRightInd w:val="0"/>
        <w:spacing w:after="0" w:line="240" w:lineRule="auto"/>
        <w:rPr>
          <w:rFonts w:ascii="Arial" w:hAnsi="Arial" w:cs="Arial"/>
          <w:b/>
        </w:rPr>
      </w:pPr>
      <w:r w:rsidRPr="00712E35">
        <w:rPr>
          <w:rFonts w:ascii="Arial" w:hAnsi="Arial" w:cs="Arial"/>
        </w:rPr>
        <w:t xml:space="preserve">APPROVAL OF </w:t>
      </w:r>
      <w:r w:rsidR="00A85584" w:rsidRPr="00712E35">
        <w:rPr>
          <w:rFonts w:ascii="Arial" w:hAnsi="Arial" w:cs="Arial"/>
        </w:rPr>
        <w:t xml:space="preserve">CONSENT </w:t>
      </w:r>
      <w:proofErr w:type="gramStart"/>
      <w:r w:rsidRPr="00712E35">
        <w:rPr>
          <w:rFonts w:ascii="Arial" w:hAnsi="Arial" w:cs="Arial"/>
        </w:rPr>
        <w:t>AGENDA</w:t>
      </w:r>
      <w:r w:rsidR="00663CD7" w:rsidRPr="00712E35">
        <w:rPr>
          <w:rFonts w:ascii="Arial" w:hAnsi="Arial" w:cs="Arial"/>
        </w:rPr>
        <w:t xml:space="preserve"> </w:t>
      </w:r>
      <w:r w:rsidR="00DA2C9F">
        <w:rPr>
          <w:rFonts w:ascii="Arial" w:hAnsi="Arial" w:cs="Arial"/>
        </w:rPr>
        <w:t xml:space="preserve"> -</w:t>
      </w:r>
      <w:proofErr w:type="gramEnd"/>
      <w:r w:rsidR="00DA2C9F">
        <w:rPr>
          <w:rFonts w:ascii="Arial" w:hAnsi="Arial" w:cs="Arial"/>
        </w:rPr>
        <w:t xml:space="preserve">  </w:t>
      </w:r>
      <w:r w:rsidR="00DA2C9F" w:rsidRPr="002E74C6">
        <w:rPr>
          <w:rFonts w:ascii="Arial" w:hAnsi="Arial" w:cs="Arial"/>
          <w:b/>
        </w:rPr>
        <w:t>Johnson motioned to approve</w:t>
      </w:r>
      <w:r w:rsidR="004A7498" w:rsidRPr="002E74C6">
        <w:rPr>
          <w:rFonts w:ascii="Arial" w:hAnsi="Arial" w:cs="Arial"/>
          <w:b/>
        </w:rPr>
        <w:t xml:space="preserve"> consent agenda</w:t>
      </w:r>
      <w:r w:rsidR="00DA2C9F" w:rsidRPr="002E74C6">
        <w:rPr>
          <w:rFonts w:ascii="Arial" w:hAnsi="Arial" w:cs="Arial"/>
          <w:b/>
        </w:rPr>
        <w:t>; Britton seconded</w:t>
      </w:r>
      <w:r w:rsidR="00DA2C9F">
        <w:rPr>
          <w:rFonts w:ascii="Arial" w:hAnsi="Arial" w:cs="Arial"/>
        </w:rPr>
        <w:t xml:space="preserve">. </w:t>
      </w:r>
      <w:r w:rsidR="004A7498">
        <w:rPr>
          <w:rFonts w:ascii="Arial" w:hAnsi="Arial" w:cs="Arial"/>
        </w:rPr>
        <w:t xml:space="preserve">Consent agenda includes July board meeting minutes; </w:t>
      </w:r>
    </w:p>
    <w:p w:rsidR="00585416" w:rsidRPr="002E74C6" w:rsidRDefault="004A7498" w:rsidP="00AB5855">
      <w:pPr>
        <w:pStyle w:val="ListParagraph"/>
        <w:autoSpaceDE w:val="0"/>
        <w:autoSpaceDN w:val="0"/>
        <w:adjustRightInd w:val="0"/>
        <w:spacing w:after="0" w:line="240" w:lineRule="auto"/>
        <w:ind w:left="1080"/>
        <w:rPr>
          <w:rFonts w:ascii="Arial" w:hAnsi="Arial" w:cs="Arial"/>
          <w:b/>
        </w:rPr>
      </w:pPr>
      <w:r>
        <w:rPr>
          <w:rFonts w:ascii="Arial" w:hAnsi="Arial" w:cs="Arial"/>
        </w:rPr>
        <w:t xml:space="preserve"> July financials including</w:t>
      </w:r>
      <w:r w:rsidR="00AB5855">
        <w:rPr>
          <w:rFonts w:ascii="Arial" w:hAnsi="Arial" w:cs="Arial"/>
        </w:rPr>
        <w:t>:  Balance Sheet</w:t>
      </w:r>
      <w:r>
        <w:rPr>
          <w:rFonts w:ascii="Arial" w:hAnsi="Arial" w:cs="Arial"/>
        </w:rPr>
        <w:t xml:space="preserve"> </w:t>
      </w:r>
      <w:r w:rsidR="00DA3767">
        <w:rPr>
          <w:rFonts w:ascii="Arial" w:hAnsi="Arial" w:cs="Arial"/>
        </w:rPr>
        <w:t>showing Total A</w:t>
      </w:r>
      <w:r>
        <w:rPr>
          <w:rFonts w:ascii="Arial" w:hAnsi="Arial" w:cs="Arial"/>
        </w:rPr>
        <w:t xml:space="preserve">ssets of $436,100; </w:t>
      </w:r>
      <w:r w:rsidR="00DA3767">
        <w:rPr>
          <w:rFonts w:ascii="Arial" w:hAnsi="Arial" w:cs="Arial"/>
        </w:rPr>
        <w:t>T</w:t>
      </w:r>
      <w:r>
        <w:rPr>
          <w:rFonts w:ascii="Arial" w:hAnsi="Arial" w:cs="Arial"/>
        </w:rPr>
        <w:t xml:space="preserve">otal </w:t>
      </w:r>
      <w:r w:rsidR="00DA3767">
        <w:rPr>
          <w:rFonts w:ascii="Arial" w:hAnsi="Arial" w:cs="Arial"/>
        </w:rPr>
        <w:t>L</w:t>
      </w:r>
      <w:r>
        <w:rPr>
          <w:rFonts w:ascii="Arial" w:hAnsi="Arial" w:cs="Arial"/>
        </w:rPr>
        <w:t xml:space="preserve">iabilities of $159,852 and Total Equity of $276,247; July Profit/Loss showing </w:t>
      </w:r>
      <w:r w:rsidR="00AB5855">
        <w:rPr>
          <w:rFonts w:ascii="Arial" w:hAnsi="Arial" w:cs="Arial"/>
        </w:rPr>
        <w:t xml:space="preserve">July </w:t>
      </w:r>
      <w:r w:rsidR="00DA3767">
        <w:rPr>
          <w:rFonts w:ascii="Arial" w:hAnsi="Arial" w:cs="Arial"/>
        </w:rPr>
        <w:t>total income of $12,392</w:t>
      </w:r>
      <w:r w:rsidR="00AB5855">
        <w:rPr>
          <w:rFonts w:ascii="Arial" w:hAnsi="Arial" w:cs="Arial"/>
        </w:rPr>
        <w:t xml:space="preserve"> and </w:t>
      </w:r>
      <w:r>
        <w:rPr>
          <w:rFonts w:ascii="Arial" w:hAnsi="Arial" w:cs="Arial"/>
        </w:rPr>
        <w:t>total expense</w:t>
      </w:r>
      <w:r w:rsidR="00AB5855">
        <w:rPr>
          <w:rFonts w:ascii="Arial" w:hAnsi="Arial" w:cs="Arial"/>
        </w:rPr>
        <w:t>s</w:t>
      </w:r>
      <w:r>
        <w:rPr>
          <w:rFonts w:ascii="Arial" w:hAnsi="Arial" w:cs="Arial"/>
        </w:rPr>
        <w:t xml:space="preserve"> of </w:t>
      </w:r>
      <w:r w:rsidR="005B2CF8">
        <w:rPr>
          <w:rFonts w:ascii="Arial" w:hAnsi="Arial" w:cs="Arial"/>
        </w:rPr>
        <w:t>$13,863 for net income of $(1,471</w:t>
      </w:r>
      <w:r w:rsidR="00AB5855">
        <w:rPr>
          <w:rFonts w:ascii="Arial" w:hAnsi="Arial" w:cs="Arial"/>
        </w:rPr>
        <w:t>); YTD income of $305,957 with</w:t>
      </w:r>
      <w:r w:rsidR="00DA3767">
        <w:rPr>
          <w:rFonts w:ascii="Arial" w:hAnsi="Arial" w:cs="Arial"/>
        </w:rPr>
        <w:t xml:space="preserve"> expenses of $96,576 for total income of $209,380; July actual v budget </w:t>
      </w:r>
      <w:proofErr w:type="spellStart"/>
      <w:r w:rsidR="00DA3767">
        <w:rPr>
          <w:rFonts w:ascii="Arial" w:hAnsi="Arial" w:cs="Arial"/>
        </w:rPr>
        <w:t>ytd</w:t>
      </w:r>
      <w:proofErr w:type="spellEnd"/>
      <w:r w:rsidR="00DA3767">
        <w:rPr>
          <w:rFonts w:ascii="Arial" w:hAnsi="Arial" w:cs="Arial"/>
        </w:rPr>
        <w:t xml:space="preserve"> income at 101%; </w:t>
      </w:r>
      <w:proofErr w:type="spellStart"/>
      <w:r w:rsidR="00DA3767">
        <w:rPr>
          <w:rFonts w:ascii="Arial" w:hAnsi="Arial" w:cs="Arial"/>
        </w:rPr>
        <w:t>ytd</w:t>
      </w:r>
      <w:proofErr w:type="spellEnd"/>
      <w:r w:rsidR="00DA3767">
        <w:rPr>
          <w:rFonts w:ascii="Arial" w:hAnsi="Arial" w:cs="Arial"/>
        </w:rPr>
        <w:t xml:space="preserve"> expenses at 70% with net income at 126%; July General Ledger showing checks 1947 through 1964; </w:t>
      </w:r>
      <w:r w:rsidR="00AB5855">
        <w:rPr>
          <w:rFonts w:ascii="Arial" w:hAnsi="Arial" w:cs="Arial"/>
        </w:rPr>
        <w:br/>
      </w:r>
      <w:r w:rsidR="00DA3767">
        <w:rPr>
          <w:rFonts w:ascii="Arial" w:hAnsi="Arial" w:cs="Arial"/>
        </w:rPr>
        <w:t xml:space="preserve">August bills to be paid totaling 424,378. </w:t>
      </w:r>
      <w:r w:rsidR="00DA3767" w:rsidRPr="002E74C6">
        <w:rPr>
          <w:rFonts w:ascii="Arial" w:hAnsi="Arial" w:cs="Arial"/>
          <w:b/>
        </w:rPr>
        <w:t xml:space="preserve">Vote and motion carried. </w:t>
      </w:r>
    </w:p>
    <w:p w:rsidR="00A43043" w:rsidRPr="00712E35" w:rsidRDefault="00A43043" w:rsidP="002E74C6">
      <w:pPr>
        <w:pStyle w:val="ListParagraph"/>
        <w:autoSpaceDE w:val="0"/>
        <w:autoSpaceDN w:val="0"/>
        <w:adjustRightInd w:val="0"/>
        <w:spacing w:after="0" w:line="240" w:lineRule="auto"/>
        <w:ind w:left="1080"/>
        <w:rPr>
          <w:rFonts w:ascii="Arial" w:hAnsi="Arial" w:cs="Arial"/>
        </w:rPr>
      </w:pPr>
    </w:p>
    <w:p w:rsidR="004A3EC1" w:rsidRDefault="00455E29"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 xml:space="preserve">APPROVAL OF </w:t>
      </w:r>
      <w:proofErr w:type="gramStart"/>
      <w:r w:rsidRPr="00524A33">
        <w:rPr>
          <w:rFonts w:ascii="Arial" w:hAnsi="Arial" w:cs="Arial"/>
        </w:rPr>
        <w:t>AGENDA</w:t>
      </w:r>
      <w:r w:rsidR="00DB1677" w:rsidRPr="00524A33">
        <w:rPr>
          <w:rFonts w:ascii="Arial" w:hAnsi="Arial" w:cs="Arial"/>
        </w:rPr>
        <w:t xml:space="preserve"> </w:t>
      </w:r>
      <w:r w:rsidR="00DA2C9F">
        <w:rPr>
          <w:rFonts w:ascii="Arial" w:hAnsi="Arial" w:cs="Arial"/>
        </w:rPr>
        <w:t xml:space="preserve"> -</w:t>
      </w:r>
      <w:proofErr w:type="gramEnd"/>
      <w:r w:rsidR="00DA2C9F">
        <w:rPr>
          <w:rFonts w:ascii="Arial" w:hAnsi="Arial" w:cs="Arial"/>
        </w:rPr>
        <w:t xml:space="preserve"> </w:t>
      </w:r>
      <w:r w:rsidR="00DA2C9F" w:rsidRPr="002E74C6">
        <w:rPr>
          <w:rFonts w:ascii="Arial" w:hAnsi="Arial" w:cs="Arial"/>
          <w:b/>
        </w:rPr>
        <w:t>Britton approved agenda as presented; Leach s</w:t>
      </w:r>
      <w:r w:rsidR="002E74C6">
        <w:rPr>
          <w:rFonts w:ascii="Arial" w:hAnsi="Arial" w:cs="Arial"/>
          <w:b/>
        </w:rPr>
        <w:t>econded. Vote and motion carried</w:t>
      </w:r>
      <w:r w:rsidR="00DA2C9F" w:rsidRPr="002E74C6">
        <w:rPr>
          <w:rFonts w:ascii="Arial" w:hAnsi="Arial" w:cs="Arial"/>
          <w:b/>
        </w:rPr>
        <w:t xml:space="preserve">. </w:t>
      </w:r>
      <w:r w:rsidR="002F3A52" w:rsidRPr="002E74C6">
        <w:rPr>
          <w:rFonts w:ascii="Arial" w:hAnsi="Arial" w:cs="Arial"/>
          <w:b/>
        </w:rPr>
        <w:br/>
      </w:r>
    </w:p>
    <w:p w:rsidR="00C84D27" w:rsidRPr="00524A33" w:rsidRDefault="00A24754"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OLD BUSINESS</w:t>
      </w:r>
      <w:r w:rsidR="004A3EC1">
        <w:rPr>
          <w:rFonts w:ascii="Arial" w:hAnsi="Arial" w:cs="Arial"/>
        </w:rPr>
        <w:br/>
        <w:t xml:space="preserve">A.  </w:t>
      </w:r>
      <w:r w:rsidR="00C84D27" w:rsidRPr="00524A33">
        <w:rPr>
          <w:rFonts w:ascii="Arial" w:hAnsi="Arial" w:cs="Arial"/>
        </w:rPr>
        <w:t>Grant Updates</w:t>
      </w:r>
    </w:p>
    <w:p w:rsidR="00080621" w:rsidRPr="002E74C6" w:rsidRDefault="00C84D27" w:rsidP="00DC78A3">
      <w:pPr>
        <w:pStyle w:val="ListParagraph"/>
        <w:numPr>
          <w:ilvl w:val="1"/>
          <w:numId w:val="28"/>
        </w:numPr>
        <w:autoSpaceDE w:val="0"/>
        <w:autoSpaceDN w:val="0"/>
        <w:adjustRightInd w:val="0"/>
        <w:spacing w:after="0" w:line="240" w:lineRule="auto"/>
        <w:rPr>
          <w:rFonts w:ascii="Arial" w:hAnsi="Arial" w:cs="Arial"/>
          <w:b/>
        </w:rPr>
      </w:pPr>
      <w:r w:rsidRPr="00080621">
        <w:rPr>
          <w:rFonts w:ascii="Arial" w:hAnsi="Arial" w:cs="Arial"/>
        </w:rPr>
        <w:t>Recreation Passport Trailhead Amenities</w:t>
      </w:r>
      <w:r w:rsidR="002D2171" w:rsidRPr="00080621">
        <w:rPr>
          <w:rFonts w:ascii="Arial" w:hAnsi="Arial" w:cs="Arial"/>
        </w:rPr>
        <w:t xml:space="preserve"> </w:t>
      </w:r>
      <w:r w:rsidR="00780518">
        <w:rPr>
          <w:rFonts w:ascii="Arial" w:hAnsi="Arial" w:cs="Arial"/>
        </w:rPr>
        <w:t>Bid Options</w:t>
      </w:r>
      <w:r w:rsidR="00DA2C9F">
        <w:rPr>
          <w:rFonts w:ascii="Arial" w:hAnsi="Arial" w:cs="Arial"/>
        </w:rPr>
        <w:t xml:space="preserve"> – </w:t>
      </w:r>
      <w:r w:rsidR="002E74C6">
        <w:rPr>
          <w:rFonts w:ascii="Arial" w:hAnsi="Arial" w:cs="Arial"/>
        </w:rPr>
        <w:t>Fulsher noted that the lowest bid came in at $59,450 while we budgeted for $28,000.  Our options:  Award to low bid;</w:t>
      </w:r>
      <w:r w:rsidR="00DA2C9F">
        <w:rPr>
          <w:rFonts w:ascii="Arial" w:hAnsi="Arial" w:cs="Arial"/>
        </w:rPr>
        <w:t xml:space="preserve"> reject all bids</w:t>
      </w:r>
      <w:r w:rsidR="002E74C6">
        <w:rPr>
          <w:rFonts w:ascii="Arial" w:hAnsi="Arial" w:cs="Arial"/>
        </w:rPr>
        <w:t xml:space="preserve"> and bid out again in December or reject all bids and do the project piecemeal. Bid all the hardware ourselves and not through third party.  Sanders noted that bids in several U.P. Counties are coming in high.</w:t>
      </w:r>
      <w:r w:rsidR="00DA2C9F">
        <w:rPr>
          <w:rFonts w:ascii="Arial" w:hAnsi="Arial" w:cs="Arial"/>
        </w:rPr>
        <w:t xml:space="preserve">  </w:t>
      </w:r>
      <w:r w:rsidR="00D1637D">
        <w:rPr>
          <w:rFonts w:ascii="Arial" w:hAnsi="Arial" w:cs="Arial"/>
        </w:rPr>
        <w:t xml:space="preserve"> </w:t>
      </w:r>
      <w:r w:rsidR="00D1637D" w:rsidRPr="002E74C6">
        <w:rPr>
          <w:rFonts w:ascii="Arial" w:hAnsi="Arial" w:cs="Arial"/>
          <w:b/>
        </w:rPr>
        <w:t>Britton motioned to reject all bids; Reynolds seconded. Vote and motion carries unanimously</w:t>
      </w:r>
      <w:r w:rsidR="00D1637D">
        <w:rPr>
          <w:rFonts w:ascii="Arial" w:hAnsi="Arial" w:cs="Arial"/>
        </w:rPr>
        <w:t xml:space="preserve">. </w:t>
      </w:r>
      <w:r w:rsidR="00D1637D" w:rsidRPr="002E74C6">
        <w:rPr>
          <w:rFonts w:ascii="Arial" w:hAnsi="Arial" w:cs="Arial"/>
          <w:b/>
        </w:rPr>
        <w:t xml:space="preserve">Johnson motioned to </w:t>
      </w:r>
      <w:r w:rsidR="002E74C6">
        <w:rPr>
          <w:rFonts w:ascii="Arial" w:hAnsi="Arial" w:cs="Arial"/>
          <w:b/>
        </w:rPr>
        <w:t xml:space="preserve">amend </w:t>
      </w:r>
      <w:r w:rsidR="00D1637D" w:rsidRPr="002E74C6">
        <w:rPr>
          <w:rFonts w:ascii="Arial" w:hAnsi="Arial" w:cs="Arial"/>
          <w:b/>
        </w:rPr>
        <w:t xml:space="preserve">the grant </w:t>
      </w:r>
      <w:r w:rsidR="002E74C6">
        <w:rPr>
          <w:rFonts w:ascii="Arial" w:hAnsi="Arial" w:cs="Arial"/>
          <w:b/>
        </w:rPr>
        <w:t>so that the IOHRA bids out or gets quotes on the hardware needed</w:t>
      </w:r>
      <w:r w:rsidR="00AB5855">
        <w:rPr>
          <w:rFonts w:ascii="Arial" w:hAnsi="Arial" w:cs="Arial"/>
          <w:b/>
        </w:rPr>
        <w:t>, and bid out separately the project work of landscaping and installation</w:t>
      </w:r>
      <w:r w:rsidR="002E74C6">
        <w:rPr>
          <w:rFonts w:ascii="Arial" w:hAnsi="Arial" w:cs="Arial"/>
          <w:b/>
        </w:rPr>
        <w:t>.</w:t>
      </w:r>
      <w:r w:rsidR="00AB5855">
        <w:rPr>
          <w:rFonts w:ascii="Arial" w:hAnsi="Arial" w:cs="Arial"/>
          <w:b/>
        </w:rPr>
        <w:t xml:space="preserve"> Leach seconded </w:t>
      </w:r>
      <w:proofErr w:type="gramStart"/>
      <w:r w:rsidR="00AB5855">
        <w:rPr>
          <w:rFonts w:ascii="Arial" w:hAnsi="Arial" w:cs="Arial"/>
          <w:b/>
        </w:rPr>
        <w:t>motion</w:t>
      </w:r>
      <w:r w:rsidR="00D1637D" w:rsidRPr="002E74C6">
        <w:rPr>
          <w:rFonts w:ascii="Arial" w:hAnsi="Arial" w:cs="Arial"/>
          <w:b/>
        </w:rPr>
        <w:t xml:space="preserve">  Vote</w:t>
      </w:r>
      <w:proofErr w:type="gramEnd"/>
      <w:r w:rsidR="00D1637D" w:rsidRPr="002E74C6">
        <w:rPr>
          <w:rFonts w:ascii="Arial" w:hAnsi="Arial" w:cs="Arial"/>
          <w:b/>
        </w:rPr>
        <w:t xml:space="preserve"> and motion carries. </w:t>
      </w:r>
    </w:p>
    <w:p w:rsidR="00080621" w:rsidRDefault="007F1A38" w:rsidP="00080621">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Trust Fund TF-0157 Weather Shelters</w:t>
      </w:r>
      <w:r w:rsidR="00D1637D">
        <w:rPr>
          <w:rFonts w:ascii="Arial" w:hAnsi="Arial" w:cs="Arial"/>
        </w:rPr>
        <w:t xml:space="preserve"> – </w:t>
      </w:r>
      <w:r w:rsidR="002E74C6">
        <w:rPr>
          <w:rFonts w:ascii="Arial" w:hAnsi="Arial" w:cs="Arial"/>
        </w:rPr>
        <w:t xml:space="preserve">Fulsher noted that she presented to the Trust Fund Board at their Mackinaw City meeting in August.  She had 10 minutes to present on the project; others in the U.P. included Ishpeming with their trailhead pavilion and Marquette Township with their underpass. </w:t>
      </w:r>
      <w:r w:rsidR="00AB5855">
        <w:rPr>
          <w:rFonts w:ascii="Arial" w:hAnsi="Arial" w:cs="Arial"/>
        </w:rPr>
        <w:t>We should get preliminary score shortly.</w:t>
      </w:r>
    </w:p>
    <w:p w:rsidR="00BF402A" w:rsidRPr="00F12086" w:rsidRDefault="007F1A38" w:rsidP="00F12086">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Regional Prosperity 2017</w:t>
      </w:r>
      <w:r w:rsidR="007904B1">
        <w:rPr>
          <w:rFonts w:ascii="Arial" w:hAnsi="Arial" w:cs="Arial"/>
        </w:rPr>
        <w:t xml:space="preserve"> </w:t>
      </w:r>
      <w:r w:rsidR="002E74C6">
        <w:rPr>
          <w:rFonts w:ascii="Arial" w:hAnsi="Arial" w:cs="Arial"/>
        </w:rPr>
        <w:t>–</w:t>
      </w:r>
      <w:r w:rsidR="007904B1">
        <w:rPr>
          <w:rFonts w:ascii="Arial" w:hAnsi="Arial" w:cs="Arial"/>
        </w:rPr>
        <w:t xml:space="preserve"> </w:t>
      </w:r>
      <w:r w:rsidR="002E74C6">
        <w:rPr>
          <w:rFonts w:ascii="Arial" w:hAnsi="Arial" w:cs="Arial"/>
        </w:rPr>
        <w:t xml:space="preserve">Bids are due on August 31. We will score them once all bids come in. </w:t>
      </w:r>
    </w:p>
    <w:p w:rsidR="00460734" w:rsidRDefault="00F22040" w:rsidP="00D57C33">
      <w:pPr>
        <w:autoSpaceDE w:val="0"/>
        <w:autoSpaceDN w:val="0"/>
        <w:adjustRightInd w:val="0"/>
        <w:spacing w:after="0" w:line="240" w:lineRule="auto"/>
        <w:ind w:left="1080"/>
        <w:rPr>
          <w:rFonts w:ascii="Arial" w:hAnsi="Arial" w:cs="Arial"/>
        </w:rPr>
      </w:pPr>
      <w:r>
        <w:rPr>
          <w:rFonts w:ascii="Arial" w:hAnsi="Arial" w:cs="Arial"/>
        </w:rPr>
        <w:t>B</w:t>
      </w:r>
      <w:r w:rsidR="00BF402A">
        <w:rPr>
          <w:rFonts w:ascii="Arial" w:hAnsi="Arial" w:cs="Arial"/>
        </w:rPr>
        <w:t>.</w:t>
      </w:r>
      <w:r w:rsidR="00DD6809">
        <w:rPr>
          <w:rFonts w:ascii="Arial" w:hAnsi="Arial" w:cs="Arial"/>
        </w:rPr>
        <w:t xml:space="preserve">  </w:t>
      </w:r>
      <w:r w:rsidR="00BF402A">
        <w:rPr>
          <w:rFonts w:ascii="Arial" w:hAnsi="Arial" w:cs="Arial"/>
        </w:rPr>
        <w:t>Trail Signage</w:t>
      </w:r>
      <w:r w:rsidR="00D57C33">
        <w:rPr>
          <w:rFonts w:ascii="Arial" w:hAnsi="Arial" w:cs="Arial"/>
        </w:rPr>
        <w:t>/Road Crossing</w:t>
      </w:r>
      <w:r w:rsidR="007F1A38">
        <w:rPr>
          <w:rFonts w:ascii="Arial" w:hAnsi="Arial" w:cs="Arial"/>
        </w:rPr>
        <w:t xml:space="preserve"> </w:t>
      </w:r>
      <w:r w:rsidR="002E74C6">
        <w:rPr>
          <w:rFonts w:ascii="Arial" w:hAnsi="Arial" w:cs="Arial"/>
        </w:rPr>
        <w:t xml:space="preserve">– Fulsher thanked the volunteers:  Thomas, Britton, </w:t>
      </w:r>
      <w:proofErr w:type="gramStart"/>
      <w:r w:rsidR="002E74C6">
        <w:rPr>
          <w:rFonts w:ascii="Arial" w:hAnsi="Arial" w:cs="Arial"/>
        </w:rPr>
        <w:t>Hoffman</w:t>
      </w:r>
      <w:proofErr w:type="gramEnd"/>
      <w:r w:rsidR="002E74C6">
        <w:rPr>
          <w:rFonts w:ascii="Arial" w:hAnsi="Arial" w:cs="Arial"/>
        </w:rPr>
        <w:t xml:space="preserve">.  </w:t>
      </w:r>
      <w:proofErr w:type="gramStart"/>
      <w:r w:rsidR="002E74C6">
        <w:rPr>
          <w:rFonts w:ascii="Arial" w:hAnsi="Arial" w:cs="Arial"/>
        </w:rPr>
        <w:t>Took 2.5 days to install the 96 signs.</w:t>
      </w:r>
      <w:proofErr w:type="gramEnd"/>
      <w:r w:rsidR="002E74C6">
        <w:rPr>
          <w:rFonts w:ascii="Arial" w:hAnsi="Arial" w:cs="Arial"/>
        </w:rPr>
        <w:t xml:space="preserve"> </w:t>
      </w:r>
      <w:r w:rsidR="00D57C33">
        <w:rPr>
          <w:rFonts w:ascii="Arial" w:hAnsi="Arial" w:cs="Arial"/>
        </w:rPr>
        <w:br/>
      </w:r>
      <w:r>
        <w:rPr>
          <w:rFonts w:ascii="Arial" w:hAnsi="Arial" w:cs="Arial"/>
        </w:rPr>
        <w:t>C</w:t>
      </w:r>
      <w:r w:rsidR="00BF402A">
        <w:rPr>
          <w:rFonts w:ascii="Arial" w:hAnsi="Arial" w:cs="Arial"/>
        </w:rPr>
        <w:t>.</w:t>
      </w:r>
      <w:r w:rsidR="00460734">
        <w:rPr>
          <w:rFonts w:ascii="Arial" w:hAnsi="Arial" w:cs="Arial"/>
        </w:rPr>
        <w:t xml:space="preserve">  ORV 2017 Updates</w:t>
      </w:r>
      <w:r w:rsidR="007904B1">
        <w:rPr>
          <w:rFonts w:ascii="Arial" w:hAnsi="Arial" w:cs="Arial"/>
        </w:rPr>
        <w:t xml:space="preserve"> – </w:t>
      </w:r>
      <w:r w:rsidR="00AB5855">
        <w:rPr>
          <w:rFonts w:ascii="Arial" w:hAnsi="Arial" w:cs="Arial"/>
        </w:rPr>
        <w:t xml:space="preserve">Next project </w:t>
      </w:r>
      <w:r w:rsidR="002E74C6">
        <w:rPr>
          <w:rFonts w:ascii="Arial" w:hAnsi="Arial" w:cs="Arial"/>
        </w:rPr>
        <w:t>is to wi</w:t>
      </w:r>
      <w:r w:rsidR="007904B1">
        <w:rPr>
          <w:rFonts w:ascii="Arial" w:hAnsi="Arial" w:cs="Arial"/>
        </w:rPr>
        <w:t xml:space="preserve">den </w:t>
      </w:r>
      <w:r w:rsidR="002E74C6">
        <w:rPr>
          <w:rFonts w:ascii="Arial" w:hAnsi="Arial" w:cs="Arial"/>
        </w:rPr>
        <w:t xml:space="preserve">the ORV </w:t>
      </w:r>
      <w:r w:rsidR="00AB5855">
        <w:rPr>
          <w:rFonts w:ascii="Arial" w:hAnsi="Arial" w:cs="Arial"/>
        </w:rPr>
        <w:t xml:space="preserve">trail </w:t>
      </w:r>
      <w:r w:rsidR="002E74C6">
        <w:rPr>
          <w:rFonts w:ascii="Arial" w:hAnsi="Arial" w:cs="Arial"/>
        </w:rPr>
        <w:t xml:space="preserve">that skirts along Michigan Street in Old Towne Negaunee.  </w:t>
      </w:r>
      <w:r w:rsidR="007904B1">
        <w:rPr>
          <w:rFonts w:ascii="Arial" w:hAnsi="Arial" w:cs="Arial"/>
        </w:rPr>
        <w:t>Britton will take on project</w:t>
      </w:r>
      <w:r w:rsidR="002E74C6">
        <w:rPr>
          <w:rFonts w:ascii="Arial" w:hAnsi="Arial" w:cs="Arial"/>
        </w:rPr>
        <w:t xml:space="preserve"> with rented equipment.  </w:t>
      </w:r>
      <w:proofErr w:type="gramStart"/>
      <w:r w:rsidR="002E74C6">
        <w:rPr>
          <w:rFonts w:ascii="Arial" w:hAnsi="Arial" w:cs="Arial"/>
        </w:rPr>
        <w:t xml:space="preserve">Noted that </w:t>
      </w:r>
      <w:r w:rsidR="007904B1">
        <w:rPr>
          <w:rFonts w:ascii="Arial" w:hAnsi="Arial" w:cs="Arial"/>
        </w:rPr>
        <w:t xml:space="preserve">U.P. Central </w:t>
      </w:r>
      <w:r w:rsidR="002E74C6">
        <w:rPr>
          <w:rFonts w:ascii="Arial" w:hAnsi="Arial" w:cs="Arial"/>
        </w:rPr>
        <w:t xml:space="preserve">is taking over the snowmobile grooming from </w:t>
      </w:r>
      <w:r w:rsidR="007904B1">
        <w:rPr>
          <w:rFonts w:ascii="Arial" w:hAnsi="Arial" w:cs="Arial"/>
        </w:rPr>
        <w:t>Marquette to Ishpeming</w:t>
      </w:r>
      <w:r w:rsidR="002E74C6">
        <w:rPr>
          <w:rFonts w:ascii="Arial" w:hAnsi="Arial" w:cs="Arial"/>
        </w:rPr>
        <w:t xml:space="preserve"> </w:t>
      </w:r>
      <w:r w:rsidR="00AB5855">
        <w:rPr>
          <w:rFonts w:ascii="Arial" w:hAnsi="Arial" w:cs="Arial"/>
        </w:rPr>
        <w:t xml:space="preserve">from Hiawatha </w:t>
      </w:r>
      <w:r w:rsidR="002E74C6">
        <w:rPr>
          <w:rFonts w:ascii="Arial" w:hAnsi="Arial" w:cs="Arial"/>
        </w:rPr>
        <w:t xml:space="preserve">so </w:t>
      </w:r>
      <w:r w:rsidR="00AB5855">
        <w:rPr>
          <w:rFonts w:ascii="Arial" w:hAnsi="Arial" w:cs="Arial"/>
        </w:rPr>
        <w:t>IOHRA</w:t>
      </w:r>
      <w:r w:rsidR="002E74C6">
        <w:rPr>
          <w:rFonts w:ascii="Arial" w:hAnsi="Arial" w:cs="Arial"/>
        </w:rPr>
        <w:t xml:space="preserve"> will need to coordinate with them on any future projects along this portion of trail.</w:t>
      </w:r>
      <w:proofErr w:type="gramEnd"/>
      <w:r w:rsidR="007904B1">
        <w:rPr>
          <w:rFonts w:ascii="Arial" w:hAnsi="Arial" w:cs="Arial"/>
        </w:rPr>
        <w:t xml:space="preserve"> </w:t>
      </w:r>
    </w:p>
    <w:p w:rsidR="00420023" w:rsidRDefault="00F22040" w:rsidP="00420023">
      <w:pPr>
        <w:autoSpaceDE w:val="0"/>
        <w:autoSpaceDN w:val="0"/>
        <w:adjustRightInd w:val="0"/>
        <w:spacing w:after="0" w:line="240" w:lineRule="auto"/>
        <w:ind w:left="1080"/>
        <w:rPr>
          <w:rFonts w:ascii="Arial" w:hAnsi="Arial" w:cs="Arial"/>
        </w:rPr>
      </w:pPr>
      <w:r>
        <w:rPr>
          <w:rFonts w:ascii="Arial" w:hAnsi="Arial" w:cs="Arial"/>
        </w:rPr>
        <w:t>D.</w:t>
      </w:r>
      <w:r w:rsidR="00780518">
        <w:rPr>
          <w:rFonts w:ascii="Arial" w:hAnsi="Arial" w:cs="Arial"/>
        </w:rPr>
        <w:t xml:space="preserve"> </w:t>
      </w:r>
      <w:r w:rsidR="00F12086">
        <w:rPr>
          <w:rFonts w:ascii="Arial" w:hAnsi="Arial" w:cs="Arial"/>
        </w:rPr>
        <w:t xml:space="preserve"> Trail Mai</w:t>
      </w:r>
      <w:r w:rsidR="00460734">
        <w:rPr>
          <w:rFonts w:ascii="Arial" w:hAnsi="Arial" w:cs="Arial"/>
        </w:rPr>
        <w:t xml:space="preserve">ntenance </w:t>
      </w:r>
      <w:r w:rsidR="002E74C6">
        <w:rPr>
          <w:rFonts w:ascii="Arial" w:hAnsi="Arial" w:cs="Arial"/>
        </w:rPr>
        <w:t xml:space="preserve">– Fulsher noted that the 2017 list was in the packet.  Just a few more projects to tie up including installation of interpretive frames, one mile marker, fixing of the two culverts and </w:t>
      </w:r>
      <w:r w:rsidR="002E74C6">
        <w:rPr>
          <w:rFonts w:ascii="Arial" w:hAnsi="Arial" w:cs="Arial"/>
        </w:rPr>
        <w:lastRenderedPageBreak/>
        <w:t xml:space="preserve">some ORV work. </w:t>
      </w:r>
      <w:r w:rsidR="00460734">
        <w:rPr>
          <w:rFonts w:ascii="Arial" w:hAnsi="Arial" w:cs="Arial"/>
        </w:rPr>
        <w:br/>
      </w:r>
      <w:r w:rsidR="00E9789A">
        <w:rPr>
          <w:rFonts w:ascii="Arial" w:hAnsi="Arial" w:cs="Arial"/>
        </w:rPr>
        <w:t>E.  Trail Amenities</w:t>
      </w:r>
      <w:r w:rsidR="00E9789A">
        <w:rPr>
          <w:rFonts w:ascii="Arial" w:hAnsi="Arial" w:cs="Arial"/>
        </w:rPr>
        <w:br/>
      </w:r>
      <w:r w:rsidR="00E9789A">
        <w:rPr>
          <w:rFonts w:ascii="Arial" w:hAnsi="Arial" w:cs="Arial"/>
        </w:rPr>
        <w:tab/>
        <w:t>1.  Benches</w:t>
      </w:r>
      <w:r w:rsidR="00D83C4F">
        <w:rPr>
          <w:rFonts w:ascii="Arial" w:hAnsi="Arial" w:cs="Arial"/>
        </w:rPr>
        <w:t xml:space="preserve"> </w:t>
      </w:r>
      <w:r w:rsidR="002E74C6">
        <w:rPr>
          <w:rFonts w:ascii="Arial" w:hAnsi="Arial" w:cs="Arial"/>
        </w:rPr>
        <w:t>– Fulsher noted that all eight benches have been installed. Total price per bench with manufacture, varnish, cement pads and bolts came to $1500 per bench.</w:t>
      </w:r>
      <w:r w:rsidR="00420023" w:rsidRPr="00420023">
        <w:rPr>
          <w:rFonts w:ascii="Arial" w:hAnsi="Arial" w:cs="Arial"/>
        </w:rPr>
        <w:t xml:space="preserve"> </w:t>
      </w:r>
      <w:r w:rsidR="00420023" w:rsidRPr="00AB5855">
        <w:rPr>
          <w:rFonts w:ascii="Arial" w:hAnsi="Arial" w:cs="Arial"/>
          <w:b/>
        </w:rPr>
        <w:t>Britton motioned that our sponsorship of the benches be set at $1500; Reynolds seconded motion</w:t>
      </w:r>
      <w:r w:rsidR="00AB5855">
        <w:rPr>
          <w:rFonts w:ascii="Arial" w:hAnsi="Arial" w:cs="Arial"/>
          <w:b/>
        </w:rPr>
        <w:t>.</w:t>
      </w:r>
      <w:r w:rsidR="00420023" w:rsidRPr="00AB5855">
        <w:rPr>
          <w:rFonts w:ascii="Arial" w:hAnsi="Arial" w:cs="Arial"/>
          <w:b/>
        </w:rPr>
        <w:t xml:space="preserve"> Vote and motion carried</w:t>
      </w:r>
      <w:r w:rsidR="00420023">
        <w:rPr>
          <w:rFonts w:ascii="Arial" w:hAnsi="Arial" w:cs="Arial"/>
        </w:rPr>
        <w:t xml:space="preserve">. Fulsher </w:t>
      </w:r>
      <w:r w:rsidR="00AB5855">
        <w:rPr>
          <w:rFonts w:ascii="Arial" w:hAnsi="Arial" w:cs="Arial"/>
        </w:rPr>
        <w:t xml:space="preserve">also noted that we need benches </w:t>
      </w:r>
      <w:r w:rsidR="00420023">
        <w:rPr>
          <w:rFonts w:ascii="Arial" w:hAnsi="Arial" w:cs="Arial"/>
        </w:rPr>
        <w:t xml:space="preserve">between the LS&amp;I overpass and </w:t>
      </w:r>
      <w:proofErr w:type="spellStart"/>
      <w:r w:rsidR="00420023">
        <w:rPr>
          <w:rFonts w:ascii="Arial" w:hAnsi="Arial" w:cs="Arial"/>
        </w:rPr>
        <w:t>Schwemwood</w:t>
      </w:r>
      <w:proofErr w:type="spellEnd"/>
      <w:r w:rsidR="00420023">
        <w:rPr>
          <w:rFonts w:ascii="Arial" w:hAnsi="Arial" w:cs="Arial"/>
        </w:rPr>
        <w:t xml:space="preserve"> but that these places are extra busy with housing projects along the trail and she worried about vandalism of the wooden benches.  Leach mentioned that Moyle did a concrete bench in front of Negaunee Township. </w:t>
      </w:r>
      <w:r w:rsidR="00AB5855">
        <w:rPr>
          <w:rFonts w:ascii="Arial" w:hAnsi="Arial" w:cs="Arial"/>
        </w:rPr>
        <w:t>Fulsher will look into concrete benches</w:t>
      </w:r>
    </w:p>
    <w:p w:rsidR="00E9789A" w:rsidRDefault="00420023" w:rsidP="00D57C33">
      <w:pPr>
        <w:autoSpaceDE w:val="0"/>
        <w:autoSpaceDN w:val="0"/>
        <w:adjustRightInd w:val="0"/>
        <w:spacing w:after="0" w:line="240" w:lineRule="auto"/>
        <w:ind w:left="1080"/>
        <w:rPr>
          <w:rFonts w:ascii="Arial" w:hAnsi="Arial" w:cs="Arial"/>
        </w:rPr>
      </w:pPr>
      <w:r>
        <w:rPr>
          <w:rFonts w:ascii="Arial" w:hAnsi="Arial" w:cs="Arial"/>
        </w:rPr>
        <w:t>2.</w:t>
      </w:r>
      <w:r w:rsidR="00E9789A">
        <w:rPr>
          <w:rFonts w:ascii="Arial" w:hAnsi="Arial" w:cs="Arial"/>
        </w:rPr>
        <w:t xml:space="preserve">  Trail Counters</w:t>
      </w:r>
      <w:r>
        <w:rPr>
          <w:rFonts w:ascii="Arial" w:hAnsi="Arial" w:cs="Arial"/>
        </w:rPr>
        <w:t xml:space="preserve"> – Trail counts are included in packet at the three sites:  Bayou Bridge, Pellet Pavilion, and Jackson Pit. Luce note</w:t>
      </w:r>
      <w:r w:rsidR="00AB5855">
        <w:rPr>
          <w:rFonts w:ascii="Arial" w:hAnsi="Arial" w:cs="Arial"/>
        </w:rPr>
        <w:t>d that the County overlaid their Sugarloaf counter data with weather</w:t>
      </w:r>
      <w:r>
        <w:rPr>
          <w:rFonts w:ascii="Arial" w:hAnsi="Arial" w:cs="Arial"/>
        </w:rPr>
        <w:t>.</w:t>
      </w:r>
    </w:p>
    <w:p w:rsidR="00FE1D56" w:rsidRDefault="00E9789A" w:rsidP="00D57C33">
      <w:pPr>
        <w:autoSpaceDE w:val="0"/>
        <w:autoSpaceDN w:val="0"/>
        <w:adjustRightInd w:val="0"/>
        <w:spacing w:after="0" w:line="240" w:lineRule="auto"/>
        <w:ind w:left="1080"/>
        <w:rPr>
          <w:rFonts w:ascii="Arial" w:hAnsi="Arial" w:cs="Arial"/>
        </w:rPr>
      </w:pPr>
      <w:r>
        <w:rPr>
          <w:rFonts w:ascii="Arial" w:hAnsi="Arial" w:cs="Arial"/>
        </w:rPr>
        <w:t>F.  Republic Millage Election</w:t>
      </w:r>
      <w:r w:rsidR="00420023">
        <w:rPr>
          <w:rFonts w:ascii="Arial" w:hAnsi="Arial" w:cs="Arial"/>
        </w:rPr>
        <w:t xml:space="preserve"> –The Republic Millage was approved by the voters.  Fulsher noted we need a board representative and will attend their next meeting to ask for one. </w:t>
      </w:r>
    </w:p>
    <w:p w:rsidR="00460734" w:rsidRDefault="00FE1D56" w:rsidP="00D57C33">
      <w:pPr>
        <w:autoSpaceDE w:val="0"/>
        <w:autoSpaceDN w:val="0"/>
        <w:adjustRightInd w:val="0"/>
        <w:spacing w:after="0" w:line="240" w:lineRule="auto"/>
        <w:ind w:left="1080"/>
        <w:rPr>
          <w:rFonts w:ascii="Arial" w:hAnsi="Arial" w:cs="Arial"/>
        </w:rPr>
      </w:pPr>
      <w:r>
        <w:rPr>
          <w:rFonts w:ascii="Arial" w:hAnsi="Arial" w:cs="Arial"/>
        </w:rPr>
        <w:t>G.  Father Marquette Park Artist Selection</w:t>
      </w:r>
      <w:r w:rsidR="00956E00">
        <w:rPr>
          <w:rFonts w:ascii="Arial" w:hAnsi="Arial" w:cs="Arial"/>
        </w:rPr>
        <w:t xml:space="preserve"> </w:t>
      </w:r>
      <w:r w:rsidR="00420023">
        <w:rPr>
          <w:rFonts w:ascii="Arial" w:hAnsi="Arial" w:cs="Arial"/>
        </w:rPr>
        <w:t>–</w:t>
      </w:r>
      <w:r w:rsidR="00956E00">
        <w:rPr>
          <w:rFonts w:ascii="Arial" w:hAnsi="Arial" w:cs="Arial"/>
        </w:rPr>
        <w:t xml:space="preserve"> </w:t>
      </w:r>
      <w:r w:rsidR="00420023">
        <w:rPr>
          <w:rFonts w:ascii="Arial" w:hAnsi="Arial" w:cs="Arial"/>
        </w:rPr>
        <w:t xml:space="preserve">The hiring of </w:t>
      </w:r>
      <w:r w:rsidR="00AB5855">
        <w:rPr>
          <w:rFonts w:ascii="Arial" w:hAnsi="Arial" w:cs="Arial"/>
        </w:rPr>
        <w:t xml:space="preserve">artist </w:t>
      </w:r>
      <w:r w:rsidR="00420023">
        <w:rPr>
          <w:rFonts w:ascii="Arial" w:hAnsi="Arial" w:cs="Arial"/>
        </w:rPr>
        <w:t xml:space="preserve">Ryan </w:t>
      </w:r>
      <w:proofErr w:type="spellStart"/>
      <w:r w:rsidR="00420023">
        <w:rPr>
          <w:rFonts w:ascii="Arial" w:hAnsi="Arial" w:cs="Arial"/>
        </w:rPr>
        <w:t>Brayak</w:t>
      </w:r>
      <w:proofErr w:type="spellEnd"/>
      <w:r w:rsidR="00420023">
        <w:rPr>
          <w:rFonts w:ascii="Arial" w:hAnsi="Arial" w:cs="Arial"/>
        </w:rPr>
        <w:t xml:space="preserve"> needs to go to Marquette City Commission at upcoming </w:t>
      </w:r>
      <w:r w:rsidR="00AB5855">
        <w:rPr>
          <w:rFonts w:ascii="Arial" w:hAnsi="Arial" w:cs="Arial"/>
        </w:rPr>
        <w:t xml:space="preserve">City Commission </w:t>
      </w:r>
      <w:r w:rsidR="00420023">
        <w:rPr>
          <w:rFonts w:ascii="Arial" w:hAnsi="Arial" w:cs="Arial"/>
        </w:rPr>
        <w:t xml:space="preserve">meeting.  </w:t>
      </w:r>
      <w:proofErr w:type="gramStart"/>
      <w:r w:rsidR="00420023">
        <w:rPr>
          <w:rFonts w:ascii="Arial" w:hAnsi="Arial" w:cs="Arial"/>
        </w:rPr>
        <w:t>Will begin project this year.</w:t>
      </w:r>
      <w:proofErr w:type="gramEnd"/>
    </w:p>
    <w:p w:rsidR="00460734" w:rsidRDefault="00460734" w:rsidP="00D57C33">
      <w:pPr>
        <w:autoSpaceDE w:val="0"/>
        <w:autoSpaceDN w:val="0"/>
        <w:adjustRightInd w:val="0"/>
        <w:spacing w:after="0" w:line="240" w:lineRule="auto"/>
        <w:ind w:left="1080"/>
        <w:rPr>
          <w:rFonts w:ascii="Arial" w:hAnsi="Arial" w:cs="Arial"/>
        </w:rPr>
      </w:pPr>
    </w:p>
    <w:p w:rsidR="00460734" w:rsidRDefault="00460734" w:rsidP="0046073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BUSINESS</w:t>
      </w:r>
    </w:p>
    <w:p w:rsidR="00460734" w:rsidRDefault="00460734" w:rsidP="00460734">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 ORV 2018 Grant Requests</w:t>
      </w:r>
      <w:r w:rsidR="00944169">
        <w:rPr>
          <w:rFonts w:ascii="Arial" w:hAnsi="Arial" w:cs="Arial"/>
        </w:rPr>
        <w:t xml:space="preserve"> – </w:t>
      </w:r>
      <w:r w:rsidR="00420023">
        <w:rPr>
          <w:rFonts w:ascii="Arial" w:hAnsi="Arial" w:cs="Arial"/>
        </w:rPr>
        <w:t xml:space="preserve">Fulsher put in for $20,000 for Ely/Humboldt Township trail upgrades; gate at Co. Rd. 478, grading, and miscellaneous </w:t>
      </w:r>
      <w:r w:rsidR="00AB5855">
        <w:rPr>
          <w:rFonts w:ascii="Arial" w:hAnsi="Arial" w:cs="Arial"/>
        </w:rPr>
        <w:t>projects</w:t>
      </w:r>
      <w:r w:rsidR="00420023">
        <w:rPr>
          <w:rFonts w:ascii="Arial" w:hAnsi="Arial" w:cs="Arial"/>
        </w:rPr>
        <w:t xml:space="preserve"> for total of $32,000.  Also discussed hiring TEAM to do the spring and summer maintenance. </w:t>
      </w:r>
    </w:p>
    <w:p w:rsidR="00944169" w:rsidRPr="009D3BA4" w:rsidRDefault="00460734" w:rsidP="009D3BA4">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2018 Recreation Plan</w:t>
      </w:r>
      <w:r w:rsidR="00420023">
        <w:rPr>
          <w:rFonts w:ascii="Arial" w:hAnsi="Arial" w:cs="Arial"/>
        </w:rPr>
        <w:t xml:space="preserve"> – Reviewed the 2013 survey and board made some changes. Discussed putting paper copies in municipal bills.</w:t>
      </w:r>
      <w:r w:rsidR="009D3BA4">
        <w:rPr>
          <w:rFonts w:ascii="Arial" w:hAnsi="Arial" w:cs="Arial"/>
        </w:rPr>
        <w:t xml:space="preserve"> </w:t>
      </w:r>
    </w:p>
    <w:p w:rsidR="00944169" w:rsidRDefault="002836AC" w:rsidP="00460734">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City of Ishpeming Pocket Park Request</w:t>
      </w:r>
      <w:r w:rsidR="009D3BA4">
        <w:rPr>
          <w:rFonts w:ascii="Arial" w:hAnsi="Arial" w:cs="Arial"/>
        </w:rPr>
        <w:t xml:space="preserve"> – </w:t>
      </w:r>
      <w:r w:rsidR="00420023">
        <w:rPr>
          <w:rFonts w:ascii="Arial" w:hAnsi="Arial" w:cs="Arial"/>
        </w:rPr>
        <w:t xml:space="preserve">City of Ishpeming requested that the IOHRA take on the maintenance of Ishpeming’s new Pocket Park near our trail on the corner of Hematite Drive and Third Street.  </w:t>
      </w:r>
      <w:r w:rsidR="009D3BA4" w:rsidRPr="00420023">
        <w:rPr>
          <w:rFonts w:ascii="Arial" w:hAnsi="Arial" w:cs="Arial"/>
          <w:b/>
        </w:rPr>
        <w:t xml:space="preserve">Leach motioned to </w:t>
      </w:r>
      <w:r w:rsidR="00420023" w:rsidRPr="00420023">
        <w:rPr>
          <w:rFonts w:ascii="Arial" w:hAnsi="Arial" w:cs="Arial"/>
          <w:b/>
        </w:rPr>
        <w:t xml:space="preserve">write back to the City that IOHRA </w:t>
      </w:r>
      <w:proofErr w:type="spellStart"/>
      <w:r w:rsidR="00420023" w:rsidRPr="00420023">
        <w:rPr>
          <w:rFonts w:ascii="Arial" w:hAnsi="Arial" w:cs="Arial"/>
          <w:b/>
        </w:rPr>
        <w:t>can not</w:t>
      </w:r>
      <w:proofErr w:type="spellEnd"/>
      <w:r w:rsidR="00420023" w:rsidRPr="00420023">
        <w:rPr>
          <w:rFonts w:ascii="Arial" w:hAnsi="Arial" w:cs="Arial"/>
          <w:b/>
        </w:rPr>
        <w:t xml:space="preserve"> take on this project due to the lack of maintenance staff and would set a precedent for other municipal requests. Britton seconded motion.  Vote and motio</w:t>
      </w:r>
      <w:r w:rsidR="009D3BA4" w:rsidRPr="00420023">
        <w:rPr>
          <w:rFonts w:ascii="Arial" w:hAnsi="Arial" w:cs="Arial"/>
          <w:b/>
        </w:rPr>
        <w:t>n carried unanimously</w:t>
      </w:r>
      <w:r w:rsidR="009D3BA4">
        <w:rPr>
          <w:rFonts w:ascii="Arial" w:hAnsi="Arial" w:cs="Arial"/>
        </w:rPr>
        <w:t xml:space="preserve">.  </w:t>
      </w:r>
    </w:p>
    <w:p w:rsidR="00D57C33" w:rsidRPr="00460734" w:rsidRDefault="00D57C33" w:rsidP="00420023">
      <w:pPr>
        <w:pStyle w:val="ListParagraph"/>
        <w:autoSpaceDE w:val="0"/>
        <w:autoSpaceDN w:val="0"/>
        <w:adjustRightInd w:val="0"/>
        <w:spacing w:after="0" w:line="240" w:lineRule="auto"/>
        <w:ind w:left="1440"/>
        <w:rPr>
          <w:rFonts w:ascii="Arial" w:hAnsi="Arial" w:cs="Arial"/>
        </w:rPr>
      </w:pPr>
    </w:p>
    <w:p w:rsidR="00F12086" w:rsidRDefault="00F12086" w:rsidP="00F12086">
      <w:pPr>
        <w:autoSpaceDE w:val="0"/>
        <w:autoSpaceDN w:val="0"/>
        <w:adjustRightInd w:val="0"/>
        <w:spacing w:after="0" w:line="240" w:lineRule="auto"/>
        <w:rPr>
          <w:rFonts w:ascii="Arial" w:hAnsi="Arial" w:cs="Arial"/>
        </w:rPr>
      </w:pPr>
    </w:p>
    <w:p w:rsidR="00A22D6A" w:rsidRDefault="00D57C33" w:rsidP="00D57C33">
      <w:pPr>
        <w:rPr>
          <w:rFonts w:ascii="Arial" w:hAnsi="Arial" w:cs="Arial"/>
        </w:rPr>
      </w:pPr>
      <w:r>
        <w:rPr>
          <w:rFonts w:ascii="Arial" w:hAnsi="Arial" w:cs="Arial"/>
        </w:rPr>
        <w:t xml:space="preserve">      VII</w:t>
      </w:r>
      <w:r>
        <w:rPr>
          <w:rFonts w:ascii="Arial" w:hAnsi="Arial" w:cs="Arial"/>
        </w:rPr>
        <w:tab/>
        <w:t xml:space="preserve">     </w:t>
      </w:r>
      <w:r w:rsidR="00A22D6A">
        <w:rPr>
          <w:rFonts w:ascii="Arial" w:hAnsi="Arial" w:cs="Arial"/>
        </w:rPr>
        <w:t>ADMINISTRATOR REPORT</w:t>
      </w:r>
      <w:r w:rsidR="002B7873">
        <w:rPr>
          <w:rFonts w:ascii="Arial" w:hAnsi="Arial" w:cs="Arial"/>
        </w:rPr>
        <w:t xml:space="preserve"> – RAD Tour </w:t>
      </w:r>
      <w:r w:rsidR="00420023">
        <w:rPr>
          <w:rFonts w:ascii="Arial" w:hAnsi="Arial" w:cs="Arial"/>
        </w:rPr>
        <w:t xml:space="preserve">takes place on the IOHT August 26.  It is an annual bike and farm tour.  Starts at Flying Moose in Marquette and rides to Partridge Creek Farms in Ishpeming.  </w:t>
      </w:r>
      <w:proofErr w:type="gramStart"/>
      <w:r w:rsidR="00420023">
        <w:rPr>
          <w:rFonts w:ascii="Arial" w:hAnsi="Arial" w:cs="Arial"/>
        </w:rPr>
        <w:t>Also noted the Wisconsin Bike Fed article that mentions IOHT.</w:t>
      </w:r>
      <w:proofErr w:type="gramEnd"/>
    </w:p>
    <w:p w:rsidR="00A22D6A" w:rsidRDefault="0013037E" w:rsidP="00080621">
      <w:pPr>
        <w:pStyle w:val="ListParagraph"/>
        <w:numPr>
          <w:ilvl w:val="0"/>
          <w:numId w:val="1"/>
        </w:numPr>
        <w:autoSpaceDE w:val="0"/>
        <w:autoSpaceDN w:val="0"/>
        <w:adjustRightInd w:val="0"/>
        <w:spacing w:after="0" w:line="240" w:lineRule="auto"/>
        <w:rPr>
          <w:rFonts w:ascii="Arial" w:hAnsi="Arial" w:cs="Arial"/>
        </w:rPr>
      </w:pPr>
      <w:r w:rsidRPr="00080621">
        <w:rPr>
          <w:rFonts w:ascii="Arial" w:hAnsi="Arial" w:cs="Arial"/>
        </w:rPr>
        <w:t xml:space="preserve">BOARD </w:t>
      </w:r>
      <w:r w:rsidR="00A22D6A">
        <w:rPr>
          <w:rFonts w:ascii="Arial" w:hAnsi="Arial" w:cs="Arial"/>
        </w:rPr>
        <w:t xml:space="preserve"> COMMENT</w:t>
      </w:r>
      <w:r w:rsidR="00A30F9D">
        <w:rPr>
          <w:rFonts w:ascii="Arial" w:hAnsi="Arial" w:cs="Arial"/>
        </w:rPr>
        <w:br/>
      </w:r>
    </w:p>
    <w:p w:rsidR="00080621" w:rsidRPr="00080621" w:rsidRDefault="00A22D6A" w:rsidP="000806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PUBLIC</w:t>
      </w:r>
      <w:r w:rsidR="00845FAF" w:rsidRPr="00080621">
        <w:rPr>
          <w:rFonts w:ascii="Arial" w:hAnsi="Arial" w:cs="Arial"/>
        </w:rPr>
        <w:t xml:space="preserve"> COMMENT</w:t>
      </w:r>
      <w:r w:rsidR="00080621">
        <w:rPr>
          <w:rFonts w:ascii="Arial" w:hAnsi="Arial" w:cs="Arial"/>
        </w:rPr>
        <w:t xml:space="preserve"> </w:t>
      </w:r>
      <w:r w:rsidR="00A30F9D">
        <w:rPr>
          <w:rFonts w:ascii="Arial" w:hAnsi="Arial" w:cs="Arial"/>
        </w:rPr>
        <w:br/>
      </w:r>
    </w:p>
    <w:p w:rsidR="00AB5855" w:rsidRPr="00AB5855" w:rsidRDefault="008B1072" w:rsidP="00080621">
      <w:pPr>
        <w:pStyle w:val="ListParagraph"/>
        <w:numPr>
          <w:ilvl w:val="0"/>
          <w:numId w:val="1"/>
        </w:numPr>
        <w:autoSpaceDE w:val="0"/>
        <w:autoSpaceDN w:val="0"/>
        <w:adjustRightInd w:val="0"/>
        <w:spacing w:after="0" w:line="240" w:lineRule="auto"/>
        <w:rPr>
          <w:rFonts w:ascii="TTBC0610E0t00" w:hAnsi="TTBC0610E0t00" w:cs="TTBC0610E0t00"/>
          <w:b/>
          <w:sz w:val="24"/>
          <w:szCs w:val="24"/>
        </w:rPr>
      </w:pPr>
      <w:r w:rsidRPr="00AB5855">
        <w:rPr>
          <w:rFonts w:ascii="Arial" w:hAnsi="Arial" w:cs="Arial"/>
        </w:rPr>
        <w:t>ADJOURNMEN</w:t>
      </w:r>
      <w:r w:rsidR="008043DC" w:rsidRPr="00AB5855">
        <w:rPr>
          <w:rFonts w:ascii="Arial" w:hAnsi="Arial" w:cs="Arial"/>
        </w:rPr>
        <w:t>T</w:t>
      </w:r>
      <w:r w:rsidR="00260861" w:rsidRPr="00AB5855">
        <w:rPr>
          <w:rFonts w:ascii="TTBC0610E0t00" w:hAnsi="TTBC0610E0t00" w:cs="TTBC0610E0t00"/>
          <w:i/>
          <w:sz w:val="24"/>
          <w:szCs w:val="24"/>
        </w:rPr>
        <w:t xml:space="preserve"> </w:t>
      </w:r>
      <w:r w:rsidR="002B7873" w:rsidRPr="00AB5855">
        <w:rPr>
          <w:rFonts w:ascii="TTBC0610E0t00" w:hAnsi="TTBC0610E0t00" w:cs="TTBC0610E0t00"/>
          <w:i/>
          <w:sz w:val="24"/>
          <w:szCs w:val="24"/>
        </w:rPr>
        <w:t xml:space="preserve">– </w:t>
      </w:r>
      <w:r w:rsidR="002B7873" w:rsidRPr="00AB5855">
        <w:rPr>
          <w:rFonts w:ascii="TTBC0610E0t00" w:hAnsi="TTBC0610E0t00" w:cs="TTBC0610E0t00"/>
          <w:b/>
          <w:sz w:val="24"/>
          <w:szCs w:val="24"/>
        </w:rPr>
        <w:t>Britton</w:t>
      </w:r>
      <w:r w:rsidR="00420023" w:rsidRPr="00AB5855">
        <w:rPr>
          <w:rFonts w:ascii="TTBC0610E0t00" w:hAnsi="TTBC0610E0t00" w:cs="TTBC0610E0t00"/>
          <w:b/>
          <w:sz w:val="24"/>
          <w:szCs w:val="24"/>
        </w:rPr>
        <w:t xml:space="preserve"> motioned to adjourn meeting at 5:35 pm; </w:t>
      </w:r>
      <w:r w:rsidR="002B7873" w:rsidRPr="00AB5855">
        <w:rPr>
          <w:rFonts w:ascii="TTBC0610E0t00" w:hAnsi="TTBC0610E0t00" w:cs="TTBC0610E0t00"/>
          <w:b/>
          <w:sz w:val="24"/>
          <w:szCs w:val="24"/>
        </w:rPr>
        <w:t>Reynolds</w:t>
      </w:r>
      <w:r w:rsidR="00AB5855" w:rsidRPr="00AB5855">
        <w:rPr>
          <w:rFonts w:ascii="TTBC0610E0t00" w:hAnsi="TTBC0610E0t00" w:cs="TTBC0610E0t00"/>
          <w:b/>
          <w:sz w:val="24"/>
          <w:szCs w:val="24"/>
        </w:rPr>
        <w:t xml:space="preserve"> seconded motion. Vote and motion carried.</w:t>
      </w:r>
    </w:p>
    <w:p w:rsidR="008162D9" w:rsidRDefault="008162D9" w:rsidP="00AB5855">
      <w:pPr>
        <w:pStyle w:val="ListParagraph"/>
        <w:autoSpaceDE w:val="0"/>
        <w:autoSpaceDN w:val="0"/>
        <w:adjustRightInd w:val="0"/>
        <w:spacing w:after="0" w:line="240" w:lineRule="auto"/>
        <w:ind w:left="1080"/>
        <w:rPr>
          <w:rFonts w:ascii="TTBC0610E0t00" w:hAnsi="TTBC0610E0t00" w:cs="TTBC0610E0t00"/>
          <w:b/>
          <w:sz w:val="24"/>
          <w:szCs w:val="24"/>
        </w:rPr>
      </w:pPr>
    </w:p>
    <w:p w:rsidR="008162D9" w:rsidRDefault="008162D9" w:rsidP="00AB5855">
      <w:pPr>
        <w:pStyle w:val="ListParagraph"/>
        <w:autoSpaceDE w:val="0"/>
        <w:autoSpaceDN w:val="0"/>
        <w:adjustRightInd w:val="0"/>
        <w:spacing w:after="0" w:line="240" w:lineRule="auto"/>
        <w:ind w:left="1080"/>
        <w:rPr>
          <w:rFonts w:ascii="TTBC0610E0t00" w:hAnsi="TTBC0610E0t00" w:cs="TTBC0610E0t00"/>
          <w:b/>
          <w:sz w:val="24"/>
          <w:szCs w:val="24"/>
        </w:rPr>
      </w:pPr>
    </w:p>
    <w:p w:rsidR="008162D9" w:rsidRDefault="008162D9" w:rsidP="00AB5855">
      <w:pPr>
        <w:pStyle w:val="ListParagraph"/>
        <w:autoSpaceDE w:val="0"/>
        <w:autoSpaceDN w:val="0"/>
        <w:adjustRightInd w:val="0"/>
        <w:spacing w:after="0" w:line="240" w:lineRule="auto"/>
        <w:ind w:left="1080"/>
        <w:rPr>
          <w:rFonts w:ascii="TTBC0610E0t00" w:hAnsi="TTBC0610E0t00" w:cs="TTBC0610E0t00"/>
          <w:b/>
          <w:sz w:val="24"/>
          <w:szCs w:val="24"/>
        </w:rPr>
      </w:pPr>
    </w:p>
    <w:p w:rsidR="008162D9" w:rsidRDefault="008162D9" w:rsidP="00AB5855">
      <w:pPr>
        <w:pStyle w:val="ListParagraph"/>
        <w:autoSpaceDE w:val="0"/>
        <w:autoSpaceDN w:val="0"/>
        <w:adjustRightInd w:val="0"/>
        <w:spacing w:after="0" w:line="240" w:lineRule="auto"/>
        <w:ind w:left="1080"/>
        <w:rPr>
          <w:rFonts w:ascii="TTBC0610E0t00" w:hAnsi="TTBC0610E0t00" w:cs="TTBC0610E0t00"/>
          <w:b/>
          <w:sz w:val="24"/>
          <w:szCs w:val="24"/>
        </w:rPr>
      </w:pPr>
    </w:p>
    <w:p w:rsidR="009536AC" w:rsidRPr="00AB5855" w:rsidRDefault="00B967BB" w:rsidP="00AB5855">
      <w:pPr>
        <w:pStyle w:val="ListParagraph"/>
        <w:autoSpaceDE w:val="0"/>
        <w:autoSpaceDN w:val="0"/>
        <w:adjustRightInd w:val="0"/>
        <w:spacing w:after="0" w:line="240" w:lineRule="auto"/>
        <w:ind w:left="1080"/>
        <w:rPr>
          <w:rFonts w:ascii="TTBC0610E0t00" w:hAnsi="TTBC0610E0t00" w:cs="TTBC0610E0t00"/>
          <w:i/>
          <w:sz w:val="24"/>
          <w:szCs w:val="24"/>
        </w:rPr>
      </w:pPr>
      <w:r w:rsidRPr="00AB5855">
        <w:rPr>
          <w:rFonts w:ascii="TTBC0610E0t00" w:hAnsi="TTBC0610E0t00" w:cs="TTBC0610E0t00"/>
          <w:b/>
          <w:sz w:val="24"/>
          <w:szCs w:val="24"/>
        </w:rPr>
        <w:br/>
      </w:r>
    </w:p>
    <w:sectPr w:rsidR="009536AC" w:rsidRPr="00AB5855"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2"/>
  </w:num>
  <w:num w:numId="6">
    <w:abstractNumId w:val="11"/>
  </w:num>
  <w:num w:numId="7">
    <w:abstractNumId w:val="14"/>
  </w:num>
  <w:num w:numId="8">
    <w:abstractNumId w:val="16"/>
  </w:num>
  <w:num w:numId="9">
    <w:abstractNumId w:val="20"/>
  </w:num>
  <w:num w:numId="10">
    <w:abstractNumId w:val="28"/>
  </w:num>
  <w:num w:numId="11">
    <w:abstractNumId w:val="19"/>
  </w:num>
  <w:num w:numId="12">
    <w:abstractNumId w:val="1"/>
  </w:num>
  <w:num w:numId="13">
    <w:abstractNumId w:val="25"/>
  </w:num>
  <w:num w:numId="14">
    <w:abstractNumId w:val="4"/>
  </w:num>
  <w:num w:numId="15">
    <w:abstractNumId w:val="6"/>
  </w:num>
  <w:num w:numId="16">
    <w:abstractNumId w:val="23"/>
  </w:num>
  <w:num w:numId="17">
    <w:abstractNumId w:val="12"/>
  </w:num>
  <w:num w:numId="18">
    <w:abstractNumId w:val="29"/>
  </w:num>
  <w:num w:numId="19">
    <w:abstractNumId w:val="0"/>
  </w:num>
  <w:num w:numId="20">
    <w:abstractNumId w:val="18"/>
  </w:num>
  <w:num w:numId="21">
    <w:abstractNumId w:val="10"/>
  </w:num>
  <w:num w:numId="22">
    <w:abstractNumId w:val="8"/>
  </w:num>
  <w:num w:numId="23">
    <w:abstractNumId w:val="9"/>
  </w:num>
  <w:num w:numId="24">
    <w:abstractNumId w:val="30"/>
  </w:num>
  <w:num w:numId="25">
    <w:abstractNumId w:val="26"/>
  </w:num>
  <w:num w:numId="26">
    <w:abstractNumId w:val="15"/>
  </w:num>
  <w:num w:numId="27">
    <w:abstractNumId w:val="21"/>
  </w:num>
  <w:num w:numId="28">
    <w:abstractNumId w:val="27"/>
  </w:num>
  <w:num w:numId="29">
    <w:abstractNumId w:val="24"/>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91A"/>
    <w:rsid w:val="00246F71"/>
    <w:rsid w:val="00251CDB"/>
    <w:rsid w:val="00256513"/>
    <w:rsid w:val="00260861"/>
    <w:rsid w:val="00260B87"/>
    <w:rsid w:val="00260F41"/>
    <w:rsid w:val="00261627"/>
    <w:rsid w:val="0026469A"/>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B7873"/>
    <w:rsid w:val="002C2637"/>
    <w:rsid w:val="002D2171"/>
    <w:rsid w:val="002D738A"/>
    <w:rsid w:val="002E2287"/>
    <w:rsid w:val="002E5BA9"/>
    <w:rsid w:val="002E5EED"/>
    <w:rsid w:val="002E74C6"/>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77FF"/>
    <w:rsid w:val="00313576"/>
    <w:rsid w:val="0031675B"/>
    <w:rsid w:val="00316CA9"/>
    <w:rsid w:val="00321C1A"/>
    <w:rsid w:val="003255D4"/>
    <w:rsid w:val="00325DF5"/>
    <w:rsid w:val="003309A4"/>
    <w:rsid w:val="003309B1"/>
    <w:rsid w:val="00336F6B"/>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9694F"/>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3E7431"/>
    <w:rsid w:val="003F4643"/>
    <w:rsid w:val="00404A72"/>
    <w:rsid w:val="00406914"/>
    <w:rsid w:val="00410337"/>
    <w:rsid w:val="00413516"/>
    <w:rsid w:val="004158F0"/>
    <w:rsid w:val="00420023"/>
    <w:rsid w:val="00420038"/>
    <w:rsid w:val="00422AC4"/>
    <w:rsid w:val="00425B62"/>
    <w:rsid w:val="00425D66"/>
    <w:rsid w:val="00426209"/>
    <w:rsid w:val="00431478"/>
    <w:rsid w:val="0043279E"/>
    <w:rsid w:val="00433DB0"/>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498"/>
    <w:rsid w:val="004A7D83"/>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5144A"/>
    <w:rsid w:val="005530F1"/>
    <w:rsid w:val="005534FF"/>
    <w:rsid w:val="00555BEF"/>
    <w:rsid w:val="005565B2"/>
    <w:rsid w:val="00557B45"/>
    <w:rsid w:val="00563315"/>
    <w:rsid w:val="005647F3"/>
    <w:rsid w:val="005675E1"/>
    <w:rsid w:val="00571CB1"/>
    <w:rsid w:val="00571D7F"/>
    <w:rsid w:val="00575ACD"/>
    <w:rsid w:val="0058061C"/>
    <w:rsid w:val="005817F3"/>
    <w:rsid w:val="00585416"/>
    <w:rsid w:val="005863C0"/>
    <w:rsid w:val="005863CD"/>
    <w:rsid w:val="00586975"/>
    <w:rsid w:val="00591EC5"/>
    <w:rsid w:val="005932D8"/>
    <w:rsid w:val="00595CEA"/>
    <w:rsid w:val="00597E16"/>
    <w:rsid w:val="00597F5F"/>
    <w:rsid w:val="005A3149"/>
    <w:rsid w:val="005A4D44"/>
    <w:rsid w:val="005A4FA4"/>
    <w:rsid w:val="005B1B8C"/>
    <w:rsid w:val="005B2CF8"/>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0E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8009D4"/>
    <w:rsid w:val="0080313F"/>
    <w:rsid w:val="00803790"/>
    <w:rsid w:val="008043DC"/>
    <w:rsid w:val="00806CBD"/>
    <w:rsid w:val="00807D98"/>
    <w:rsid w:val="008123A2"/>
    <w:rsid w:val="008161A2"/>
    <w:rsid w:val="008162D9"/>
    <w:rsid w:val="00823517"/>
    <w:rsid w:val="00824B1C"/>
    <w:rsid w:val="0082547F"/>
    <w:rsid w:val="008256F6"/>
    <w:rsid w:val="00825A18"/>
    <w:rsid w:val="00826206"/>
    <w:rsid w:val="00827562"/>
    <w:rsid w:val="00830341"/>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3BA4"/>
    <w:rsid w:val="009D5719"/>
    <w:rsid w:val="009E2DE0"/>
    <w:rsid w:val="009E3C36"/>
    <w:rsid w:val="009F147E"/>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601C1"/>
    <w:rsid w:val="00A6332C"/>
    <w:rsid w:val="00A67C10"/>
    <w:rsid w:val="00A71B29"/>
    <w:rsid w:val="00A71C18"/>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5855"/>
    <w:rsid w:val="00AC041C"/>
    <w:rsid w:val="00AC0679"/>
    <w:rsid w:val="00AC2379"/>
    <w:rsid w:val="00AD1F06"/>
    <w:rsid w:val="00AD3AA9"/>
    <w:rsid w:val="00AD6AC3"/>
    <w:rsid w:val="00AD7299"/>
    <w:rsid w:val="00AE1314"/>
    <w:rsid w:val="00AE1489"/>
    <w:rsid w:val="00AE72D3"/>
    <w:rsid w:val="00AF305E"/>
    <w:rsid w:val="00AF6677"/>
    <w:rsid w:val="00B047A3"/>
    <w:rsid w:val="00B146DF"/>
    <w:rsid w:val="00B16E7F"/>
    <w:rsid w:val="00B21B44"/>
    <w:rsid w:val="00B23D90"/>
    <w:rsid w:val="00B24206"/>
    <w:rsid w:val="00B26398"/>
    <w:rsid w:val="00B2644D"/>
    <w:rsid w:val="00B348AE"/>
    <w:rsid w:val="00B364C5"/>
    <w:rsid w:val="00B3697E"/>
    <w:rsid w:val="00B43CCD"/>
    <w:rsid w:val="00B45379"/>
    <w:rsid w:val="00B50081"/>
    <w:rsid w:val="00B54172"/>
    <w:rsid w:val="00B54C8B"/>
    <w:rsid w:val="00B566B8"/>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1657"/>
    <w:rsid w:val="00BE488D"/>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2BC9"/>
    <w:rsid w:val="00C26B06"/>
    <w:rsid w:val="00C26C0E"/>
    <w:rsid w:val="00C306A0"/>
    <w:rsid w:val="00C31046"/>
    <w:rsid w:val="00C33EF1"/>
    <w:rsid w:val="00C34C4E"/>
    <w:rsid w:val="00C3686A"/>
    <w:rsid w:val="00C41809"/>
    <w:rsid w:val="00C54A70"/>
    <w:rsid w:val="00C5722A"/>
    <w:rsid w:val="00C62C4C"/>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4F26"/>
    <w:rsid w:val="00CC6587"/>
    <w:rsid w:val="00CD4AEF"/>
    <w:rsid w:val="00CE046F"/>
    <w:rsid w:val="00CE0CDA"/>
    <w:rsid w:val="00CE434E"/>
    <w:rsid w:val="00CE4B5B"/>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62DA"/>
    <w:rsid w:val="00D76EEE"/>
    <w:rsid w:val="00D77995"/>
    <w:rsid w:val="00D83C4F"/>
    <w:rsid w:val="00D94694"/>
    <w:rsid w:val="00D95F38"/>
    <w:rsid w:val="00D95F7C"/>
    <w:rsid w:val="00D963D7"/>
    <w:rsid w:val="00D96F55"/>
    <w:rsid w:val="00D97CA7"/>
    <w:rsid w:val="00DA2C9F"/>
    <w:rsid w:val="00DA3767"/>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13C1-8FA3-4DE0-98F4-97B3DAE7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2017-09-19T20:21:00Z</cp:lastPrinted>
  <dcterms:created xsi:type="dcterms:W3CDTF">2017-09-07T14:10:00Z</dcterms:created>
  <dcterms:modified xsi:type="dcterms:W3CDTF">2017-09-19T20:22:00Z</dcterms:modified>
</cp:coreProperties>
</file>